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F9E" w:rsidRDefault="004B5F9E" w:rsidP="00245A0B">
      <w:pPr>
        <w:widowControl w:val="0"/>
        <w:autoSpaceDE w:val="0"/>
        <w:autoSpaceDN w:val="0"/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B5F9E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-309880</wp:posOffset>
            </wp:positionH>
            <wp:positionV relativeFrom="paragraph">
              <wp:posOffset>-6985</wp:posOffset>
            </wp:positionV>
            <wp:extent cx="6433820" cy="9515475"/>
            <wp:effectExtent l="0" t="0" r="0" b="0"/>
            <wp:wrapTight wrapText="bothSides">
              <wp:wrapPolygon edited="0">
                <wp:start x="0" y="0"/>
                <wp:lineTo x="0" y="21578"/>
                <wp:lineTo x="21553" y="21578"/>
                <wp:lineTo x="21553" y="0"/>
                <wp:lineTo x="0" y="0"/>
              </wp:wrapPolygon>
            </wp:wrapTight>
            <wp:docPr id="2" name="Рисунок 2" descr="G:\план вд ноо ис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лан вд ноо исп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820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5A0B" w:rsidRPr="00245A0B" w:rsidRDefault="00245A0B" w:rsidP="00245A0B">
      <w:pPr>
        <w:widowControl w:val="0"/>
        <w:autoSpaceDE w:val="0"/>
        <w:autoSpaceDN w:val="0"/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245A0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Содержание </w:t>
      </w:r>
    </w:p>
    <w:p w:rsidR="00245A0B" w:rsidRPr="00245A0B" w:rsidRDefault="00245A0B" w:rsidP="00245A0B">
      <w:pPr>
        <w:widowControl w:val="0"/>
        <w:autoSpaceDE w:val="0"/>
        <w:autoSpaceDN w:val="0"/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A0B">
        <w:rPr>
          <w:rFonts w:ascii="Times New Roman" w:eastAsia="Times New Roman" w:hAnsi="Times New Roman" w:cs="Times New Roman"/>
          <w:sz w:val="24"/>
          <w:szCs w:val="24"/>
          <w:lang w:val="ru-RU"/>
        </w:rPr>
        <w:t>1. Пояснительная записка</w:t>
      </w:r>
    </w:p>
    <w:p w:rsidR="00245A0B" w:rsidRPr="00245A0B" w:rsidRDefault="00245A0B" w:rsidP="00245A0B">
      <w:pPr>
        <w:widowControl w:val="0"/>
        <w:autoSpaceDE w:val="0"/>
        <w:autoSpaceDN w:val="0"/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A0B">
        <w:rPr>
          <w:rFonts w:ascii="Times New Roman" w:eastAsia="Times New Roman" w:hAnsi="Times New Roman" w:cs="Times New Roman"/>
          <w:sz w:val="24"/>
          <w:szCs w:val="24"/>
          <w:lang w:val="ru-RU"/>
        </w:rPr>
        <w:t>2. Содержательное наполнение внеурочной деятельности</w:t>
      </w:r>
    </w:p>
    <w:p w:rsidR="00245A0B" w:rsidRPr="00245A0B" w:rsidRDefault="00245A0B" w:rsidP="00245A0B">
      <w:pPr>
        <w:widowControl w:val="0"/>
        <w:autoSpaceDE w:val="0"/>
        <w:autoSpaceDN w:val="0"/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A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 Планирование внеурочной деятельности   </w:t>
      </w:r>
    </w:p>
    <w:p w:rsidR="00245A0B" w:rsidRPr="00245A0B" w:rsidRDefault="00245A0B" w:rsidP="00245A0B">
      <w:pPr>
        <w:widowControl w:val="0"/>
        <w:autoSpaceDE w:val="0"/>
        <w:autoSpaceDN w:val="0"/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A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 Цель и задачи внеурочной деятельности  </w:t>
      </w:r>
    </w:p>
    <w:p w:rsidR="00245A0B" w:rsidRPr="00245A0B" w:rsidRDefault="00245A0B" w:rsidP="00245A0B">
      <w:pPr>
        <w:widowControl w:val="0"/>
        <w:autoSpaceDE w:val="0"/>
        <w:autoSpaceDN w:val="0"/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A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5. Направления воспитания          </w:t>
      </w:r>
    </w:p>
    <w:p w:rsidR="00245A0B" w:rsidRPr="00245A0B" w:rsidRDefault="00245A0B" w:rsidP="00245A0B">
      <w:pPr>
        <w:widowControl w:val="0"/>
        <w:autoSpaceDE w:val="0"/>
        <w:autoSpaceDN w:val="0"/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A0B">
        <w:rPr>
          <w:rFonts w:ascii="Times New Roman" w:eastAsia="Times New Roman" w:hAnsi="Times New Roman" w:cs="Times New Roman"/>
          <w:sz w:val="24"/>
          <w:szCs w:val="24"/>
          <w:lang w:val="ru-RU"/>
        </w:rPr>
        <w:t>6. Формы внеурочной деятельности</w:t>
      </w:r>
    </w:p>
    <w:p w:rsidR="00245A0B" w:rsidRPr="00245A0B" w:rsidRDefault="00245A0B" w:rsidP="00245A0B">
      <w:pPr>
        <w:widowControl w:val="0"/>
        <w:autoSpaceDE w:val="0"/>
        <w:autoSpaceDN w:val="0"/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A0B">
        <w:rPr>
          <w:rFonts w:ascii="Times New Roman" w:eastAsia="Times New Roman" w:hAnsi="Times New Roman" w:cs="Times New Roman"/>
          <w:sz w:val="24"/>
          <w:szCs w:val="24"/>
          <w:lang w:val="ru-RU"/>
        </w:rPr>
        <w:t>7. Ожидаемые результаты</w:t>
      </w:r>
    </w:p>
    <w:p w:rsidR="00245A0B" w:rsidRPr="00245A0B" w:rsidRDefault="00245A0B" w:rsidP="00245A0B">
      <w:pPr>
        <w:widowControl w:val="0"/>
        <w:autoSpaceDE w:val="0"/>
        <w:autoSpaceDN w:val="0"/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A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8. Промежуточная аттестация обучающихся и контроль за посещаемостью </w:t>
      </w:r>
    </w:p>
    <w:p w:rsidR="00245A0B" w:rsidRPr="00245A0B" w:rsidRDefault="00245A0B" w:rsidP="00245A0B">
      <w:pPr>
        <w:widowControl w:val="0"/>
        <w:autoSpaceDE w:val="0"/>
        <w:autoSpaceDN w:val="0"/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A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 Режим внеурочной деятельности     </w:t>
      </w:r>
    </w:p>
    <w:p w:rsidR="00245A0B" w:rsidRPr="00245A0B" w:rsidRDefault="00245A0B" w:rsidP="00245A0B">
      <w:pPr>
        <w:widowControl w:val="0"/>
        <w:autoSpaceDE w:val="0"/>
        <w:autoSpaceDN w:val="0"/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A0B">
        <w:rPr>
          <w:rFonts w:ascii="Times New Roman" w:eastAsia="Times New Roman" w:hAnsi="Times New Roman" w:cs="Times New Roman"/>
          <w:sz w:val="24"/>
          <w:szCs w:val="24"/>
          <w:lang w:val="ru-RU"/>
        </w:rPr>
        <w:t>10. Недельный план внеурочной деятельности</w:t>
      </w:r>
    </w:p>
    <w:p w:rsidR="00245A0B" w:rsidRPr="00245A0B" w:rsidRDefault="00245A0B" w:rsidP="00245A0B">
      <w:pPr>
        <w:widowControl w:val="0"/>
        <w:autoSpaceDE w:val="0"/>
        <w:autoSpaceDN w:val="0"/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5A0B">
        <w:rPr>
          <w:rFonts w:ascii="Times New Roman" w:eastAsia="Times New Roman" w:hAnsi="Times New Roman" w:cs="Times New Roman"/>
          <w:sz w:val="24"/>
          <w:szCs w:val="24"/>
          <w:lang w:val="ru-RU"/>
        </w:rPr>
        <w:t>11. Годовой план внеурочной деятельности</w:t>
      </w:r>
    </w:p>
    <w:p w:rsidR="00245A0B" w:rsidRDefault="00245A0B" w:rsidP="00245A0B">
      <w:pPr>
        <w:spacing w:before="0" w:beforeAutospacing="0" w:after="0" w:afterAutospacing="0"/>
        <w:ind w:left="39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245A0B" w:rsidRDefault="00245A0B" w:rsidP="00117E38">
      <w:pPr>
        <w:spacing w:before="0" w:beforeAutospacing="0" w:after="0" w:afterAutospacing="0"/>
        <w:ind w:left="39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Пояснительная записка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В соответствии с обновленным федеральным государственным образовательным стандартом начального общего образования (далее - ФГОС НОО), основная образовательная программа начального общего образования реализуется в муниципальном бюджетном общеобразовательном учреждении «</w:t>
      </w:r>
      <w:proofErr w:type="spellStart"/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Кубяковская</w:t>
      </w:r>
      <w:proofErr w:type="spellEnd"/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средняя общеобразовательная школа» Муслюмовского муниципального района Республики Татарстан (далее -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кола), в том числе и через внеурочную деятельность. 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Внеурочная деятельность является неотъемлемой и обязательной частью образовательного процесса и организуется в целях обеспечения индивидуальных потребностей обучающихся, направлена на достижение планируемых результатов освоения основной образовательной программы (личностных, метапредметных и предметных) и осуществляется в формах, отличных от форм, используемых преимущественно на урочных занятиях.</w:t>
      </w:r>
    </w:p>
    <w:p w:rsidR="00977DC2" w:rsidRPr="00457707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12250" w:rsidRPr="004577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</w:t>
      </w:r>
      <w:r w:rsidR="00457707">
        <w:rPr>
          <w:rFonts w:ascii="Times New Roman" w:eastAsia="Times New Roman" w:hAnsi="Times New Roman" w:cs="Times New Roman"/>
          <w:sz w:val="24"/>
          <w:szCs w:val="24"/>
          <w:lang w:val="ru-RU"/>
        </w:rPr>
        <w:t>школой</w:t>
      </w:r>
      <w:r w:rsidR="00012250" w:rsidRPr="004577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учетом предоставления права участникам образовательных отношений выбора направления и содержания учебных курсов.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внеурочной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колы является нормативным документом, определяющим распределение часов внеурочной деятельности, состав и структуру направлений, формы организации, объем внеурочной деятельности, отводимой на формирование всесторонне развитой личности школьника.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внеурочной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колы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-- Федеральный закон «Об образовании в Российской Федерации» (часть 5 статья 12) № 273-ФЗ от 29.12.2012 г;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--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Федерации, утвержденный приказом Министерства просвещения </w:t>
      </w:r>
      <w:r w:rsidR="00164292"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Российской Федерации 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от 31.05.2021 № 28</w:t>
      </w:r>
      <w:r w:rsidR="00164292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(далее — ФГОС начального общего образования);</w:t>
      </w:r>
    </w:p>
    <w:p w:rsidR="00164292" w:rsidRDefault="00164292" w:rsidP="0016429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-- </w:t>
      </w:r>
      <w:r w:rsidRPr="00164292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Федеральный закон Российской Федерации от 14 июля 2022 года № 261- ФЗ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64292">
        <w:rPr>
          <w:rFonts w:ascii="Times New Roman" w:eastAsia="Times New Roman" w:hAnsi="Times New Roman" w:cs="Times New Roman"/>
          <w:sz w:val="24"/>
          <w:szCs w:val="24"/>
          <w:lang w:val="ru-RU"/>
        </w:rPr>
        <w:t>«О россий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ском движении детей и молодежи»;</w:t>
      </w:r>
    </w:p>
    <w:p w:rsid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-- Приказ Министерства просвещения Российской Федерации от 22.03.2021 № 115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"Об утверждении Порядка организации и осуществления образовательной деятельности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012250" w:rsidRPr="00012250" w:rsidRDefault="00012250" w:rsidP="00012250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-- </w:t>
      </w:r>
      <w:r w:rsidRPr="00012250">
        <w:rPr>
          <w:rFonts w:ascii="Times New Roman" w:eastAsia="Times New Roman" w:hAnsi="Times New Roman" w:cs="Times New Roman"/>
          <w:sz w:val="24"/>
          <w:szCs w:val="24"/>
          <w:lang w:val="ru-RU"/>
        </w:rPr>
        <w:t>Приказ Министерства просвещения Российской Федерации от 16. 11. 2022 г.</w:t>
      </w:r>
      <w:r w:rsidRPr="0001225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№ 992 «Об утверждении федеральной образовательной программы начального общего</w:t>
      </w:r>
      <w:r w:rsidRPr="0001225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об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разования» (Зарегистрирован 22.12.</w:t>
      </w:r>
      <w:r w:rsidRPr="00012250">
        <w:rPr>
          <w:rFonts w:ascii="Times New Roman" w:eastAsia="Times New Roman" w:hAnsi="Times New Roman" w:cs="Times New Roman"/>
          <w:sz w:val="24"/>
          <w:szCs w:val="24"/>
          <w:lang w:val="ru-RU"/>
        </w:rPr>
        <w:t>2022 г. № 71762).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-- Письмо Министерства просвещения Российской Федерации от 05.07.2022г. №ТВ–1290/03 «О направлении методических рекомендаций» (Информационно-методическое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-- Письмо Департамента государственной политики и управления в сфере общего образования </w:t>
      </w:r>
      <w:proofErr w:type="spellStart"/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России от 17.06.2022 № 03-871 «Об организации занятий «Разговоры о важном»;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-- Методические рекомендации по формированию функциональной грамотности обучающихся – 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>http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977DC2">
        <w:rPr>
          <w:rFonts w:ascii="Times New Roman" w:eastAsia="Times New Roman" w:hAnsi="Times New Roman" w:cs="Times New Roman"/>
          <w:sz w:val="24"/>
          <w:szCs w:val="24"/>
        </w:rPr>
        <w:t>skiv</w:t>
      </w:r>
      <w:proofErr w:type="spellEnd"/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 w:rsidRPr="00977DC2">
        <w:rPr>
          <w:rFonts w:ascii="Times New Roman" w:eastAsia="Times New Roman" w:hAnsi="Times New Roman" w:cs="Times New Roman"/>
          <w:sz w:val="24"/>
          <w:szCs w:val="24"/>
        </w:rPr>
        <w:t>instrao</w:t>
      </w:r>
      <w:proofErr w:type="spellEnd"/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 w:rsidRPr="00977DC2"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>bank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spellStart"/>
      <w:r w:rsidRPr="00977DC2">
        <w:rPr>
          <w:rFonts w:ascii="Times New Roman" w:eastAsia="Times New Roman" w:hAnsi="Times New Roman" w:cs="Times New Roman"/>
          <w:sz w:val="24"/>
          <w:szCs w:val="24"/>
        </w:rPr>
        <w:t>zadaniy</w:t>
      </w:r>
      <w:proofErr w:type="spellEnd"/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/;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-- Санитарные правила СП 2.4.3648-20 «Санитарно-эпидемиологические требования к 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 28 (далее – СП 2.4.3648-20);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--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1.2.3685-21);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-- Стратеги</w:t>
      </w:r>
      <w:r w:rsidR="00B6799C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развития воспитания в Российской Федерации на период до 2025 года (Распоряжение Правительства Российской Федерации от 29.05.2015 №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996-р) и Плана мероприятий по её реализации в 2021 — 2025 годах (Распоряжение Правительства Российской Федерации от 12.11.2020 № 2945-р);</w:t>
      </w:r>
    </w:p>
    <w:p w:rsid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-- Стратеги</w:t>
      </w:r>
      <w:r w:rsidR="00B6799C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национальной безопасности Российской Федерации (Указ Президента Российской Федерации от 02.07.2021 №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400).</w:t>
      </w:r>
    </w:p>
    <w:p w:rsidR="00012250" w:rsidRPr="00977DC2" w:rsidRDefault="00012250" w:rsidP="00012250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-- </w:t>
      </w:r>
      <w:r w:rsidRPr="00012250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Федеральный проект «Патриотическое воспитание граждан Российской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12250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Федерации».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-- Устав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колы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-- Основная образовательная программа начального общего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колы.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-- Положение об организации внеурочной деятельности обучающихся, принятым Педагогическим советом протокол №1 от 20.08.2022г., утвержденны</w:t>
      </w:r>
      <w:r w:rsidR="00B6799C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приказом директора </w:t>
      </w:r>
      <w:proofErr w:type="gramStart"/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от  20</w:t>
      </w:r>
      <w:proofErr w:type="gramEnd"/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.08.2022г., № 80.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2. Содержательное наполнение внеурочной деятельности</w:t>
      </w:r>
    </w:p>
    <w:p w:rsidR="005824C0" w:rsidRDefault="005824C0" w:rsidP="005824C0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24C0">
        <w:rPr>
          <w:rFonts w:ascii="Times New Roman" w:eastAsia="Times New Roman" w:hAnsi="Times New Roman" w:cs="Times New Roman"/>
          <w:sz w:val="24"/>
          <w:szCs w:val="24"/>
          <w:lang w:val="ru-RU"/>
        </w:rPr>
        <w:t>Часы внеурочной деятельности используются на социальное, творческое, интеллектуальное,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824C0">
        <w:rPr>
          <w:rFonts w:ascii="Times New Roman" w:eastAsia="Times New Roman" w:hAnsi="Times New Roman" w:cs="Times New Roman"/>
          <w:sz w:val="24"/>
          <w:szCs w:val="24"/>
          <w:lang w:val="ru-RU"/>
        </w:rPr>
        <w:t>общекультурное, физическое, гражданско-патриотическое развитие обучающихся, создавая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824C0">
        <w:rPr>
          <w:rFonts w:ascii="Times New Roman" w:eastAsia="Times New Roman" w:hAnsi="Times New Roman" w:cs="Times New Roman"/>
          <w:sz w:val="24"/>
          <w:szCs w:val="24"/>
          <w:lang w:val="ru-RU"/>
        </w:rPr>
        <w:t>условия для их самореализации и осуществляя педагогическую поддержку в преодолении ими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824C0">
        <w:rPr>
          <w:rFonts w:ascii="Times New Roman" w:eastAsia="Times New Roman" w:hAnsi="Times New Roman" w:cs="Times New Roman"/>
          <w:sz w:val="24"/>
          <w:szCs w:val="24"/>
          <w:lang w:val="ru-RU"/>
        </w:rPr>
        <w:t>трудностей в обучении и социализации. Обязательным условием организации внеурочной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824C0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 является ее воспитательная направленность, соотнесенность с рабочей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824C0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программой воспитания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школы</w:t>
      </w:r>
      <w:r w:rsidRPr="005824C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С целью реализации принципа формирования единого образовательного пространства часы внеурочной деятельности используются через реализацию модели учебно-познавательной деятельности, где наибольшее внимание уделяется внеурочной деятельности по учебным предметам и формированию функциональной грамотности: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- занятия обучающихся по углубленному изучению отдельных учебных предметов;</w:t>
      </w:r>
    </w:p>
    <w:p w:rsidR="00977DC2" w:rsidRPr="00977DC2" w:rsidRDefault="00977DC2" w:rsidP="00012250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- занятия обучающихся с педагогами, сопровождающими проектно</w:t>
      </w:r>
      <w:r w:rsidR="00012250">
        <w:rPr>
          <w:rFonts w:ascii="Times New Roman" w:eastAsia="Times New Roman" w:hAnsi="Times New Roman" w:cs="Times New Roman"/>
          <w:sz w:val="24"/>
          <w:szCs w:val="24"/>
          <w:lang w:val="ru-RU"/>
        </w:rPr>
        <w:t>-исследовательскую деятельность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3. Планирование внеурочной деятельности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формировании плана внеурочной деятельности </w:t>
      </w:r>
      <w:r w:rsidR="002B5AAE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колы предусмотрена часть, рекомендуем</w:t>
      </w:r>
      <w:r w:rsidR="00EA4962">
        <w:rPr>
          <w:rFonts w:ascii="Times New Roman" w:eastAsia="Times New Roman" w:hAnsi="Times New Roman" w:cs="Times New Roman"/>
          <w:sz w:val="24"/>
          <w:szCs w:val="24"/>
          <w:lang w:val="ru-RU"/>
        </w:rPr>
        <w:t>ая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всех обучающихся: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1 час в неделю - на информационно-просветительские занятия патриотической, нравственной и экологической направленности "Разговоры о важном" (понедельник, первый урок)</w:t>
      </w:r>
    </w:p>
    <w:p w:rsid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1 час в неделю – на занятия по формированию функциональной грамотности обучающихся (в том числе финансовой грамотности);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4. Цель и задачи внеурочной деятельности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Цель внеурочной деятельности – создание условий для реализации детьми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:rsidR="00457707" w:rsidRPr="00457707" w:rsidRDefault="00977DC2" w:rsidP="00457707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57707" w:rsidRPr="004577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Основными задачами организации внеурочной деятельности являются: </w:t>
      </w:r>
    </w:p>
    <w:p w:rsidR="00457707" w:rsidRDefault="00457707" w:rsidP="00457707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4577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поддержка учебной деятельности обучающихся в достижении планируемых результатов освоения программы начального общего образования; </w:t>
      </w:r>
    </w:p>
    <w:p w:rsidR="00457707" w:rsidRDefault="00457707" w:rsidP="00457707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4577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совершенствование навыков общения со сверстниками и коммуникативных умений в разновозрастной школьной среде; </w:t>
      </w:r>
    </w:p>
    <w:p w:rsidR="00457707" w:rsidRDefault="00457707" w:rsidP="00457707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4577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формирование навыков организации своей жизнедеятельности с учетом правил безопасного образа жизни; </w:t>
      </w:r>
    </w:p>
    <w:p w:rsidR="00457707" w:rsidRDefault="00457707" w:rsidP="00457707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r w:rsidRPr="004577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:rsidR="00457707" w:rsidRDefault="00457707" w:rsidP="00457707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4577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</w:t>
      </w:r>
    </w:p>
    <w:p w:rsidR="00457707" w:rsidRDefault="00457707" w:rsidP="00457707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4577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становление умений командной работы; </w:t>
      </w:r>
    </w:p>
    <w:p w:rsidR="00457707" w:rsidRDefault="00457707" w:rsidP="00457707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4577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поддержка детских объединений, формирование умений ученического самоуправления; </w:t>
      </w:r>
    </w:p>
    <w:p w:rsidR="00977DC2" w:rsidRPr="00977DC2" w:rsidRDefault="00457707" w:rsidP="00457707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457707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формирование культуры поведения в информационной среде.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Ведущими идеями плана внеурочной деятельности являются: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- создание условий для достижения обучающимися уровня образованности, соответствующего их личностному потенциалу;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- ориентация на достижение учениками социальной зрелости;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удовлетворение образовательных потребностей учащихся и их родителей (законных представителей). 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Принципы организации внеурочной деятельности в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коле: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интерес (Важно, чтобы педагог помог ребенку найти в школе «свою» внеурочную деятельность, привлекательную именно для него. Это 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деятельности); 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сотрудничество (Важно, чтобы педагог организовывал внеурочную деятельность не столько для детей, сколько вместе с детьми. То есть давал им возможность взять на себя ответственность за отдельные фрагменты организации этих видов деятельности - сначала за фрагменты попроще, затем посложнее. Это помогает детям взрослеть, преодолевая свою инфантильность и развивая самостоятельность и ответственность.); 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-доверие (Во внеурочной деятельности педагогу особенно важно стремиться к установлению доверительных и доброжелательных отношений со школьниками. Это 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 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неназидательность</w:t>
      </w:r>
      <w:proofErr w:type="spellEnd"/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других. Только тогда будет формироваться его мировоззрение, его собственная жизненная позиция).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5. Направления </w:t>
      </w:r>
      <w:r w:rsidR="0045770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и цели </w:t>
      </w:r>
      <w:r w:rsidRPr="00977DC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внеурочной деятельности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Внеурочная деятельность организуется по направлениям развития личности младшего школьника с учетом намеченных задач внеурочной деятельности. 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выборе направлений и отборе содержания обучения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кола  учитывала: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особенности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колы (условия функционирования, тип школы, особенности контингента, кадровый  состав);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особенности информационно-образовательной среды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колы, национальные и культурные особенности района и села, где находится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кола.</w:t>
      </w:r>
    </w:p>
    <w:p w:rsid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выборе направлений внеурочной деятельности и их содержательного наполнения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кола ориентировалась, прежде всего, на свои особенности  функционирования, психолого-педагогические характеристики обучающихся, их потребности, интересы и уровни успешности обучения.</w:t>
      </w:r>
    </w:p>
    <w:p w:rsidR="00457707" w:rsidRPr="005824C0" w:rsidRDefault="00457707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5824C0">
        <w:rPr>
          <w:sz w:val="24"/>
          <w:szCs w:val="24"/>
          <w:lang w:val="ru-RU"/>
        </w:rPr>
        <w:t>Направления и цели внеурочной деятельности:</w:t>
      </w:r>
    </w:p>
    <w:p w:rsidR="00457707" w:rsidRPr="005824C0" w:rsidRDefault="00457707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5824C0">
        <w:rPr>
          <w:sz w:val="24"/>
          <w:szCs w:val="24"/>
          <w:lang w:val="ru-RU"/>
        </w:rPr>
        <w:t xml:space="preserve">- Спортивно-оздоровительная деятельность направлена на физическое развитие </w:t>
      </w:r>
      <w:r w:rsidRPr="005824C0">
        <w:rPr>
          <w:sz w:val="24"/>
          <w:szCs w:val="24"/>
          <w:lang w:val="ru-RU"/>
        </w:rPr>
        <w:lastRenderedPageBreak/>
        <w:t xml:space="preserve">школьника, углубление знаний об организации жизни и деятельности с учетом соблюдения правил здорового безопасного образа жизни. </w:t>
      </w:r>
    </w:p>
    <w:p w:rsidR="00457707" w:rsidRPr="005824C0" w:rsidRDefault="00457707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5824C0">
        <w:rPr>
          <w:sz w:val="24"/>
          <w:szCs w:val="24"/>
          <w:lang w:val="ru-RU"/>
        </w:rPr>
        <w:t xml:space="preserve">- 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проектов. </w:t>
      </w:r>
    </w:p>
    <w:p w:rsidR="00457707" w:rsidRPr="005824C0" w:rsidRDefault="00457707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5824C0">
        <w:rPr>
          <w:sz w:val="24"/>
          <w:szCs w:val="24"/>
          <w:lang w:val="ru-RU"/>
        </w:rPr>
        <w:t xml:space="preserve">- 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творчества. </w:t>
      </w:r>
    </w:p>
    <w:p w:rsidR="00457707" w:rsidRPr="005824C0" w:rsidRDefault="00457707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5824C0">
        <w:rPr>
          <w:sz w:val="24"/>
          <w:szCs w:val="24"/>
          <w:lang w:val="ru-RU"/>
        </w:rPr>
        <w:t xml:space="preserve">- 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 </w:t>
      </w:r>
    </w:p>
    <w:p w:rsidR="00457707" w:rsidRPr="005824C0" w:rsidRDefault="00457707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5824C0">
        <w:rPr>
          <w:sz w:val="24"/>
          <w:szCs w:val="24"/>
          <w:lang w:val="ru-RU"/>
        </w:rPr>
        <w:t xml:space="preserve">- Информационная культура 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 </w:t>
      </w:r>
    </w:p>
    <w:p w:rsidR="00457707" w:rsidRPr="005824C0" w:rsidRDefault="00457707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5824C0">
        <w:rPr>
          <w:sz w:val="24"/>
          <w:szCs w:val="24"/>
          <w:lang w:val="ru-RU"/>
        </w:rPr>
        <w:t xml:space="preserve">- Интеллектуальные марафоны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интересы и способности к самообразованию. </w:t>
      </w:r>
    </w:p>
    <w:p w:rsidR="00457707" w:rsidRPr="005824C0" w:rsidRDefault="00457707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24C0">
        <w:rPr>
          <w:sz w:val="24"/>
          <w:szCs w:val="24"/>
          <w:lang w:val="ru-RU"/>
        </w:rPr>
        <w:t>- "Учение с увлечением!"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6. </w:t>
      </w:r>
      <w:proofErr w:type="gramStart"/>
      <w:r w:rsidRPr="00977DC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Формы  организации</w:t>
      </w:r>
      <w:proofErr w:type="gramEnd"/>
      <w:r w:rsidRPr="00977DC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внеурочной деятельности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Приоритет дан тем формам работы, в которых ребенок занимает активную позицию (обсуждения, дискуссии, мозговые штурмы, решения кейсов, опыты, эксперименты, конкурсы, коммуникативные, деловые, интеллектуальные игры и т.п.), и которые по возможности стимулировали бы его двигательную активность (экскурсии, соревнования, походы, концерты, театрализации, подвижные игры, творческие акции, трудовые дела и т.п.). Формы внеурочной деятельности сочетают индивидуальную и групповую работу школьников, а также предоставляют им возможность проявить и развить свою самостоятельность.</w:t>
      </w:r>
    </w:p>
    <w:p w:rsidR="00457707" w:rsidRDefault="00457707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577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Выбор форм организации внеурочной деятельности подчиняется следующим требованиям: </w:t>
      </w:r>
    </w:p>
    <w:p w:rsidR="00457707" w:rsidRDefault="00457707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4577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целесообразность использования данной формы для решения поставленных задач конкретного направления; </w:t>
      </w:r>
    </w:p>
    <w:p w:rsidR="00457707" w:rsidRDefault="00457707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4577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 </w:t>
      </w:r>
    </w:p>
    <w:p w:rsidR="00457707" w:rsidRDefault="00457707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4577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учет специфики коммуникативной деятельности, которая сопровождает то или иное направление </w:t>
      </w:r>
      <w:proofErr w:type="spellStart"/>
      <w:r w:rsidRPr="00457707">
        <w:rPr>
          <w:rFonts w:ascii="Times New Roman" w:eastAsia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 w:rsidRPr="004577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деятельности; </w:t>
      </w:r>
    </w:p>
    <w:p w:rsidR="00457707" w:rsidRDefault="00457707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45770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использование форм организации, предполагающих использование средств информационно-коммуникационных технологий. 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Возможными формами организации внеурочной деятельности могут быть следующие: учебные курсы; художественные, музыкальные и спортивные студии, клубы; соревновательные мероприятия, секции, экскурсии, мини-исследования; общественно полезные практики; организация подвижных игр, «Весёлых стартов», «Дней здоровья», внутришкольных  спортивных соревнований; проведение бесед по охране здоровья; применение на уроках  игровых моментов, физкультурных минуток, зарядок для глаз; организация Дней музея, Дней музыки и др.; работа объединений дополнительного образования; организация конкурсов, олимпиад; участие в вахте памяти;  участие в социально-направленных акциях; организация показательных выступлений; проведение тематических классных часов; встречи с ветеранами ВОВ и труда, с сотрудниками полиции, «Уроки мужества»; встреча с интересными людьми; разработка проектов к урокам и др. 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обучающихся.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7. Ожидаемые результаты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Внеурочная деятельность организуется в целях обеспечения индивидуальных потребностей обучающихся, направлена на достижение планируемых результатов освоения основной образовательной программы (личностных, метапредметных и предметных).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Требования к результатам внеурочной деятельности: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 </w:t>
      </w:r>
      <w:r w:rsidRPr="00977DC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личностные,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включающие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- метапредметные,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включающие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- предметные,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включающие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  <w:t>Личностные результаты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внеурочной деятельности отражают: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1.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6.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7. Формирование коммуникативной компетентности в общении и сотрудничестве со сверстниками, детьми старшего и младшего возраста, взрослыми в процессе 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образовательной, общественно полезной, учебно- исследовательской, творческой и других видов деятельности;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8.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9.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10.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  <w:t>Метапредметные результаты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внеурочной деятельности отражают: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 Умение оценивать правильность выполнения учебной задачи, собственные возможности ее решения;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 Умение создавать, применять и преобразовывать знаки и символы, модели и схемы для решения учебных и познавательных задач;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8. Смысловое чтение;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10.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11. Формирование и развитие компетентности в области использования информационно-коммуникационных технологий (далее ИКТ - компетенции);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12.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  <w:t>Предметные результаты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внеурочной деятельности отражают: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 - 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Освоение художественной культуры во всем многообразии ее видов, жанров и стилей как материального выражения духовных ценностей, воплощенных в 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6. 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977DC2" w:rsidRPr="00977DC2" w:rsidRDefault="00977DC2" w:rsidP="00977DC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 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Воспитательный результат внеурочной деятельности - непосредственное духовно-нравственное приобретение обучающегося благодаря его участию в том или ином виде деятельности.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Воспитательный эффект внеурочной деятельности - влияние (последствие) того или иного духовно-нравственного приобретения на процесс развития личности обучающегося.  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977DC2" w:rsidRPr="008B2A75" w:rsidRDefault="00977DC2" w:rsidP="008B2A75">
      <w:pPr>
        <w:widowControl w:val="0"/>
        <w:autoSpaceDE w:val="0"/>
        <w:autoSpaceDN w:val="0"/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B2A7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8. Промежуточная аттестация обучающихся и контроль за посещаемостью</w:t>
      </w:r>
    </w:p>
    <w:p w:rsidR="008B2A75" w:rsidRDefault="008B2A75" w:rsidP="00724633">
      <w:pPr>
        <w:spacing w:before="0" w:beforeAutospacing="0" w:after="0" w:afterAutospacing="0"/>
        <w:ind w:firstLine="567"/>
        <w:jc w:val="both"/>
        <w:rPr>
          <w:rFonts w:cs="Times New Roman"/>
          <w:sz w:val="24"/>
          <w:szCs w:val="24"/>
          <w:lang w:val="ru-RU"/>
        </w:rPr>
      </w:pPr>
      <w:r w:rsidRPr="008B2A75">
        <w:rPr>
          <w:rFonts w:cs="Times New Roman"/>
          <w:sz w:val="24"/>
          <w:szCs w:val="24"/>
          <w:lang w:val="ru-RU"/>
        </w:rPr>
        <w:t xml:space="preserve">Промежуточная аттестация проводится с целью определения качества </w:t>
      </w:r>
      <w:proofErr w:type="gramStart"/>
      <w:r w:rsidRPr="008B2A75">
        <w:rPr>
          <w:rFonts w:cs="Times New Roman"/>
          <w:sz w:val="24"/>
          <w:szCs w:val="24"/>
          <w:lang w:val="ru-RU"/>
        </w:rPr>
        <w:t xml:space="preserve">освоения </w:t>
      </w:r>
      <w:r>
        <w:rPr>
          <w:rFonts w:cs="Times New Roman"/>
          <w:sz w:val="24"/>
          <w:szCs w:val="24"/>
          <w:lang w:val="ru-RU"/>
        </w:rPr>
        <w:t xml:space="preserve"> </w:t>
      </w:r>
      <w:r w:rsidRPr="008B2A75">
        <w:rPr>
          <w:rFonts w:cs="Times New Roman"/>
          <w:sz w:val="24"/>
          <w:szCs w:val="24"/>
          <w:lang w:val="ru-RU"/>
        </w:rPr>
        <w:t>обучающимися</w:t>
      </w:r>
      <w:proofErr w:type="gramEnd"/>
      <w:r w:rsidRPr="008B2A75">
        <w:rPr>
          <w:rFonts w:cs="Times New Roman"/>
          <w:sz w:val="24"/>
          <w:szCs w:val="24"/>
          <w:lang w:val="ru-RU"/>
        </w:rPr>
        <w:t xml:space="preserve"> программ курсов внеурочной деятельности</w:t>
      </w:r>
      <w:r>
        <w:rPr>
          <w:rFonts w:cs="Times New Roman"/>
          <w:sz w:val="24"/>
          <w:szCs w:val="24"/>
          <w:lang w:val="ru-RU"/>
        </w:rPr>
        <w:t xml:space="preserve">. </w:t>
      </w:r>
    </w:p>
    <w:p w:rsidR="008B2A75" w:rsidRDefault="008B2A75" w:rsidP="00724633">
      <w:pPr>
        <w:spacing w:before="0" w:beforeAutospacing="0" w:after="0" w:afterAutospacing="0"/>
        <w:ind w:firstLine="567"/>
        <w:jc w:val="both"/>
        <w:rPr>
          <w:rFonts w:cs="Times New Roman"/>
          <w:sz w:val="24"/>
          <w:szCs w:val="24"/>
          <w:lang w:val="ru-RU"/>
        </w:rPr>
      </w:pPr>
      <w:r w:rsidRPr="008B2A75">
        <w:rPr>
          <w:rFonts w:cs="Times New Roman"/>
          <w:sz w:val="24"/>
          <w:szCs w:val="24"/>
          <w:lang w:val="ru-RU"/>
        </w:rPr>
        <w:t>Промежуточная аттестация по внеурочной деятельности проводится один раз в год в сроки, определенные календарным графиком. Формы промежуточной аттестации</w:t>
      </w:r>
      <w:r>
        <w:rPr>
          <w:rFonts w:cs="Times New Roman"/>
          <w:sz w:val="24"/>
          <w:szCs w:val="24"/>
          <w:lang w:val="ru-RU"/>
        </w:rPr>
        <w:t xml:space="preserve"> </w:t>
      </w:r>
      <w:r w:rsidRPr="008B2A75">
        <w:rPr>
          <w:rFonts w:cs="Times New Roman"/>
          <w:sz w:val="24"/>
          <w:szCs w:val="24"/>
          <w:lang w:val="ru-RU"/>
        </w:rPr>
        <w:t xml:space="preserve">определены на педагогическом совете </w:t>
      </w:r>
      <w:r>
        <w:rPr>
          <w:rFonts w:cs="Times New Roman"/>
          <w:sz w:val="24"/>
          <w:szCs w:val="24"/>
          <w:lang w:val="ru-RU"/>
        </w:rPr>
        <w:t>школы</w:t>
      </w:r>
      <w:r w:rsidRPr="008B2A75">
        <w:rPr>
          <w:rFonts w:cs="Times New Roman"/>
          <w:sz w:val="24"/>
          <w:szCs w:val="24"/>
          <w:lang w:val="ru-RU"/>
        </w:rPr>
        <w:t xml:space="preserve">. </w:t>
      </w:r>
    </w:p>
    <w:p w:rsidR="00B66AFC" w:rsidRDefault="00B66AFC" w:rsidP="00724633">
      <w:pPr>
        <w:spacing w:before="0" w:beforeAutospacing="0" w:after="0" w:afterAutospacing="0"/>
        <w:ind w:firstLine="567"/>
        <w:jc w:val="both"/>
        <w:rPr>
          <w:rFonts w:cs="Times New Roman"/>
          <w:sz w:val="24"/>
          <w:szCs w:val="24"/>
          <w:lang w:val="ru-RU"/>
        </w:rPr>
      </w:pPr>
      <w:r w:rsidRPr="00B66AFC">
        <w:rPr>
          <w:rFonts w:cs="Times New Roman"/>
          <w:sz w:val="24"/>
          <w:szCs w:val="24"/>
          <w:lang w:val="ru-RU"/>
        </w:rPr>
        <w:t>Содержание проведения промежуточной аттестации определяется направленностью внеурочной деятельности, содержанием программ курсов внеурочной деятельности, в соответствии с результатами освоения курса внеурочной деятельности</w:t>
      </w:r>
      <w:r>
        <w:rPr>
          <w:rFonts w:cs="Times New Roman"/>
          <w:sz w:val="24"/>
          <w:szCs w:val="24"/>
          <w:lang w:val="ru-RU"/>
        </w:rPr>
        <w:t>.</w:t>
      </w:r>
    </w:p>
    <w:p w:rsidR="008B2A75" w:rsidRPr="008B2A75" w:rsidRDefault="008B2A75" w:rsidP="008B2A75">
      <w:pPr>
        <w:spacing w:before="0" w:beforeAutospacing="0" w:after="0" w:afterAutospacing="0"/>
        <w:ind w:firstLine="567"/>
        <w:rPr>
          <w:rFonts w:cs="Times New Roman"/>
          <w:sz w:val="24"/>
          <w:szCs w:val="24"/>
          <w:lang w:val="ru-RU"/>
        </w:rPr>
      </w:pPr>
      <w:r w:rsidRPr="008B2A75">
        <w:rPr>
          <w:rFonts w:cs="Times New Roman"/>
          <w:sz w:val="24"/>
          <w:szCs w:val="24"/>
          <w:lang w:val="ru-RU"/>
        </w:rPr>
        <w:t>В зависимости от специфики, вида аттестации формы проведения могут быть следующие:</w:t>
      </w:r>
    </w:p>
    <w:tbl>
      <w:tblPr>
        <w:tblW w:w="9805" w:type="dxa"/>
        <w:jc w:val="center"/>
        <w:tblBorders>
          <w:top w:val="single" w:sz="6" w:space="0" w:color="4F5457"/>
          <w:left w:val="single" w:sz="6" w:space="0" w:color="4F5457"/>
          <w:bottom w:val="single" w:sz="6" w:space="0" w:color="4F5457"/>
          <w:right w:val="single" w:sz="6" w:space="0" w:color="4F5457"/>
          <w:insideH w:val="single" w:sz="6" w:space="0" w:color="4F5457"/>
          <w:insideV w:val="single" w:sz="6" w:space="0" w:color="4F5457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2126"/>
        <w:gridCol w:w="1985"/>
        <w:gridCol w:w="1984"/>
        <w:gridCol w:w="1875"/>
      </w:tblGrid>
      <w:tr w:rsidR="008B2A75" w:rsidRPr="00B66AFC" w:rsidTr="008B2A75">
        <w:trPr>
          <w:trHeight w:val="613"/>
          <w:jc w:val="center"/>
        </w:trPr>
        <w:tc>
          <w:tcPr>
            <w:tcW w:w="1835" w:type="dxa"/>
            <w:vMerge w:val="restart"/>
          </w:tcPr>
          <w:p w:rsidR="008B2A75" w:rsidRPr="00B66AFC" w:rsidRDefault="008B2A75" w:rsidP="00A27393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B2A75" w:rsidRPr="00B66AFC" w:rsidRDefault="008B2A75" w:rsidP="00A27393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Курсы</w:t>
            </w:r>
          </w:p>
        </w:tc>
        <w:tc>
          <w:tcPr>
            <w:tcW w:w="7970" w:type="dxa"/>
            <w:gridSpan w:val="4"/>
          </w:tcPr>
          <w:p w:rsidR="008B2A75" w:rsidRPr="00B66AFC" w:rsidRDefault="008B2A75" w:rsidP="008B2A75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  <w:proofErr w:type="spellEnd"/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промежуточной</w:t>
            </w:r>
            <w:proofErr w:type="spellEnd"/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</w:t>
            </w:r>
            <w:proofErr w:type="spellEnd"/>
          </w:p>
        </w:tc>
      </w:tr>
      <w:tr w:rsidR="008B2A75" w:rsidRPr="00B66AFC" w:rsidTr="008B2A75">
        <w:trPr>
          <w:trHeight w:val="361"/>
          <w:jc w:val="center"/>
        </w:trPr>
        <w:tc>
          <w:tcPr>
            <w:tcW w:w="1835" w:type="dxa"/>
            <w:vMerge/>
            <w:tcBorders>
              <w:top w:val="nil"/>
            </w:tcBorders>
          </w:tcPr>
          <w:p w:rsidR="008B2A75" w:rsidRPr="00B66AFC" w:rsidRDefault="008B2A75" w:rsidP="00A27393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2A75" w:rsidRPr="00B66AFC" w:rsidRDefault="008B2A75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6A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B2A75" w:rsidRPr="00B66AFC" w:rsidRDefault="008B2A75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6A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B2A75" w:rsidRPr="00B66AFC" w:rsidRDefault="008B2A75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6A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75" w:type="dxa"/>
          </w:tcPr>
          <w:p w:rsidR="008B2A75" w:rsidRPr="00B66AFC" w:rsidRDefault="008B2A75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6A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66AFC" w:rsidRPr="00B66AFC" w:rsidTr="008B2A75">
        <w:trPr>
          <w:trHeight w:val="820"/>
          <w:jc w:val="center"/>
        </w:trPr>
        <w:tc>
          <w:tcPr>
            <w:tcW w:w="1835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spellEnd"/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</w:t>
            </w:r>
            <w:proofErr w:type="spellEnd"/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985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6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  <w:proofErr w:type="spellEnd"/>
          </w:p>
        </w:tc>
        <w:tc>
          <w:tcPr>
            <w:tcW w:w="1984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6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  <w:proofErr w:type="spellEnd"/>
          </w:p>
        </w:tc>
        <w:tc>
          <w:tcPr>
            <w:tcW w:w="1875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6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8B2A75" w:rsidRPr="00B66AFC" w:rsidTr="008B2A75">
        <w:trPr>
          <w:trHeight w:val="603"/>
          <w:jc w:val="center"/>
        </w:trPr>
        <w:tc>
          <w:tcPr>
            <w:tcW w:w="1835" w:type="dxa"/>
          </w:tcPr>
          <w:p w:rsidR="008B2A75" w:rsidRPr="00B66AFC" w:rsidRDefault="008B2A75" w:rsidP="00A27393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«Настоящие читатели»</w:t>
            </w:r>
          </w:p>
        </w:tc>
        <w:tc>
          <w:tcPr>
            <w:tcW w:w="2126" w:type="dxa"/>
          </w:tcPr>
          <w:p w:rsidR="008B2A75" w:rsidRPr="00B66AFC" w:rsidRDefault="008B2A75" w:rsidP="00A27393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Педагогическое наблюдение </w:t>
            </w:r>
          </w:p>
        </w:tc>
        <w:tc>
          <w:tcPr>
            <w:tcW w:w="1985" w:type="dxa"/>
          </w:tcPr>
          <w:p w:rsidR="008B2A75" w:rsidRPr="00B66AFC" w:rsidRDefault="008B2A75" w:rsidP="00A27393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984" w:type="dxa"/>
          </w:tcPr>
          <w:p w:rsidR="008B2A75" w:rsidRPr="00B66AFC" w:rsidRDefault="008B2A75" w:rsidP="00A27393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75" w:type="dxa"/>
          </w:tcPr>
          <w:p w:rsidR="008B2A75" w:rsidRPr="00B66AFC" w:rsidRDefault="008B2A75" w:rsidP="00A27393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B66AFC" w:rsidRPr="005A73A1" w:rsidTr="008B2A75">
        <w:trPr>
          <w:trHeight w:val="610"/>
          <w:jc w:val="center"/>
        </w:trPr>
        <w:tc>
          <w:tcPr>
            <w:tcW w:w="1835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«Я  - исследователь» </w:t>
            </w:r>
          </w:p>
        </w:tc>
        <w:tc>
          <w:tcPr>
            <w:tcW w:w="2126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985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проектов, участие в НПК</w:t>
            </w:r>
          </w:p>
        </w:tc>
        <w:tc>
          <w:tcPr>
            <w:tcW w:w="1984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проектов, участие в НПК</w:t>
            </w:r>
          </w:p>
        </w:tc>
        <w:tc>
          <w:tcPr>
            <w:tcW w:w="1875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проектов, участие в НПК</w:t>
            </w:r>
          </w:p>
        </w:tc>
      </w:tr>
      <w:tr w:rsidR="00B66AFC" w:rsidRPr="00B66AFC" w:rsidTr="008B2A75">
        <w:trPr>
          <w:trHeight w:val="690"/>
          <w:jc w:val="center"/>
        </w:trPr>
        <w:tc>
          <w:tcPr>
            <w:tcW w:w="1835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Театральные ступеньки </w:t>
            </w:r>
          </w:p>
        </w:tc>
        <w:tc>
          <w:tcPr>
            <w:tcW w:w="2126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Театральная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миниатюра</w:t>
            </w:r>
          </w:p>
        </w:tc>
        <w:tc>
          <w:tcPr>
            <w:tcW w:w="1985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6AFC"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  <w:proofErr w:type="spellEnd"/>
          </w:p>
        </w:tc>
        <w:tc>
          <w:tcPr>
            <w:tcW w:w="1984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6AFC"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  <w:proofErr w:type="spellEnd"/>
          </w:p>
        </w:tc>
        <w:tc>
          <w:tcPr>
            <w:tcW w:w="1875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6AFC"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  <w:proofErr w:type="spellEnd"/>
          </w:p>
        </w:tc>
      </w:tr>
      <w:tr w:rsidR="00B66AFC" w:rsidRPr="00B66AFC" w:rsidTr="008B2A75">
        <w:trPr>
          <w:trHeight w:val="416"/>
          <w:jc w:val="center"/>
        </w:trPr>
        <w:tc>
          <w:tcPr>
            <w:tcW w:w="1835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«Секреты грамотного </w:t>
            </w: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письма»</w:t>
            </w:r>
            <w:r w:rsidRPr="00B66A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</w:p>
        </w:tc>
        <w:tc>
          <w:tcPr>
            <w:tcW w:w="1985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работа</w:t>
            </w:r>
          </w:p>
        </w:tc>
        <w:tc>
          <w:tcPr>
            <w:tcW w:w="1984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B7A09">
              <w:t>Комплексная</w:t>
            </w:r>
            <w:proofErr w:type="spellEnd"/>
            <w:r w:rsidRPr="00FB7A09">
              <w:t xml:space="preserve">  </w:t>
            </w:r>
            <w:proofErr w:type="spellStart"/>
            <w:r w:rsidRPr="00FB7A09">
              <w:t>работа</w:t>
            </w:r>
            <w:proofErr w:type="spellEnd"/>
          </w:p>
        </w:tc>
        <w:tc>
          <w:tcPr>
            <w:tcW w:w="1875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B7A09">
              <w:t>Комплексная</w:t>
            </w:r>
            <w:proofErr w:type="spellEnd"/>
            <w:r w:rsidRPr="00FB7A09">
              <w:t xml:space="preserve">  </w:t>
            </w:r>
            <w:proofErr w:type="spellStart"/>
            <w:r w:rsidRPr="00FB7A09">
              <w:t>работа</w:t>
            </w:r>
            <w:proofErr w:type="spellEnd"/>
          </w:p>
        </w:tc>
      </w:tr>
      <w:tr w:rsidR="00B66AFC" w:rsidRPr="005A73A1" w:rsidTr="008B2A75">
        <w:trPr>
          <w:trHeight w:val="706"/>
          <w:jc w:val="center"/>
        </w:trPr>
        <w:tc>
          <w:tcPr>
            <w:tcW w:w="1835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«Юный </w:t>
            </w:r>
            <w:proofErr w:type="spellStart"/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инфознайка</w:t>
            </w:r>
            <w:proofErr w:type="spellEnd"/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2126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 наблюдение</w:t>
            </w:r>
          </w:p>
        </w:tc>
        <w:tc>
          <w:tcPr>
            <w:tcW w:w="1985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олимпиадах и конкурсах, работа на ЭОР  </w:t>
            </w:r>
          </w:p>
        </w:tc>
        <w:tc>
          <w:tcPr>
            <w:tcW w:w="1984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олимпиадах и конкурсах, работа на ЭОР </w:t>
            </w:r>
          </w:p>
        </w:tc>
        <w:tc>
          <w:tcPr>
            <w:tcW w:w="1875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олимпиадах и конкурсах, работа на ЭОР </w:t>
            </w:r>
          </w:p>
        </w:tc>
      </w:tr>
      <w:tr w:rsidR="00724633" w:rsidRPr="005A73A1" w:rsidTr="008B2A75">
        <w:trPr>
          <w:trHeight w:val="546"/>
          <w:jc w:val="center"/>
        </w:trPr>
        <w:tc>
          <w:tcPr>
            <w:tcW w:w="1835" w:type="dxa"/>
          </w:tcPr>
          <w:p w:rsidR="00724633" w:rsidRPr="00B66AFC" w:rsidRDefault="00724633" w:rsidP="00724633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2126" w:type="dxa"/>
          </w:tcPr>
          <w:p w:rsidR="00724633" w:rsidRPr="00B66AFC" w:rsidRDefault="00724633" w:rsidP="00724633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 наблюдение</w:t>
            </w:r>
          </w:p>
        </w:tc>
        <w:tc>
          <w:tcPr>
            <w:tcW w:w="1985" w:type="dxa"/>
          </w:tcPr>
          <w:p w:rsidR="00724633" w:rsidRPr="00B66AFC" w:rsidRDefault="00724633" w:rsidP="00724633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7246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кроссворды, викторины, участие в конкурсах</w:t>
            </w:r>
          </w:p>
        </w:tc>
        <w:tc>
          <w:tcPr>
            <w:tcW w:w="1984" w:type="dxa"/>
          </w:tcPr>
          <w:p w:rsidR="00724633" w:rsidRPr="00B66AFC" w:rsidRDefault="00724633" w:rsidP="00724633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6A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 кроссворды, викторины, участие в конкурсах</w:t>
            </w:r>
          </w:p>
        </w:tc>
        <w:tc>
          <w:tcPr>
            <w:tcW w:w="1875" w:type="dxa"/>
          </w:tcPr>
          <w:p w:rsidR="00724633" w:rsidRPr="00B66AFC" w:rsidRDefault="00724633" w:rsidP="00724633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6A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 кроссворды, викторины, участие в конкурсах</w:t>
            </w:r>
          </w:p>
        </w:tc>
      </w:tr>
      <w:tr w:rsidR="00B66AFC" w:rsidRPr="00B66AFC" w:rsidTr="008B2A75">
        <w:trPr>
          <w:trHeight w:val="546"/>
          <w:jc w:val="center"/>
        </w:trPr>
        <w:tc>
          <w:tcPr>
            <w:tcW w:w="1835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Подвижные игры </w:t>
            </w:r>
          </w:p>
        </w:tc>
        <w:tc>
          <w:tcPr>
            <w:tcW w:w="2126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985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Портфолио спортивных достижений, </w:t>
            </w:r>
          </w:p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соревнования, выполнение нормативов ГТО, </w:t>
            </w:r>
          </w:p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эстафета, </w:t>
            </w:r>
          </w:p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зачет </w:t>
            </w:r>
          </w:p>
        </w:tc>
        <w:tc>
          <w:tcPr>
            <w:tcW w:w="1984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Портфолио спортивных достижений, </w:t>
            </w: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соревнования, выполнение нормативов ГТО, </w:t>
            </w:r>
          </w:p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эстафета, </w:t>
            </w:r>
          </w:p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зачет</w:t>
            </w:r>
          </w:p>
        </w:tc>
        <w:tc>
          <w:tcPr>
            <w:tcW w:w="1875" w:type="dxa"/>
          </w:tcPr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Портфолио спортивных достижений, </w:t>
            </w: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соревнования, выполнение нормативов ГТО, </w:t>
            </w:r>
          </w:p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эстафета, </w:t>
            </w:r>
          </w:p>
          <w:p w:rsidR="00B66AFC" w:rsidRPr="00B66AFC" w:rsidRDefault="00B66AFC" w:rsidP="00B66AF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зачет</w:t>
            </w:r>
          </w:p>
        </w:tc>
      </w:tr>
    </w:tbl>
    <w:p w:rsidR="008B2A75" w:rsidRPr="008B2A75" w:rsidRDefault="008B2A75" w:rsidP="008B2A75">
      <w:pPr>
        <w:spacing w:before="0" w:beforeAutospacing="0" w:after="0" w:afterAutospacing="0"/>
        <w:ind w:firstLine="567"/>
        <w:rPr>
          <w:rFonts w:cs="Times New Roman"/>
          <w:sz w:val="24"/>
          <w:szCs w:val="24"/>
          <w:lang w:val="ru-RU"/>
        </w:rPr>
      </w:pPr>
    </w:p>
    <w:p w:rsidR="00265152" w:rsidRPr="00265152" w:rsidRDefault="00265152" w:rsidP="0026515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</w:pPr>
      <w:bookmarkStart w:id="1" w:name="_Hlk147156035"/>
      <w:r w:rsidRPr="00265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Учет занятий внеурочной деятельности осуществляется педагогическими работниками, ведущим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и</w:t>
      </w:r>
      <w:r w:rsidRPr="00265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занятия. Для этого в школе оформляются журналы учета занятий внеурочной деятельности, в которые вносятся списки обучающихся, Ф.И.О. педагогических работников. Даты и темы проведенных занятий вносятся в журнал в соответствии с рабочими программами внеурочной деятельности.</w:t>
      </w:r>
    </w:p>
    <w:p w:rsidR="00265152" w:rsidRPr="00265152" w:rsidRDefault="00265152" w:rsidP="0026515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265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265152" w:rsidRDefault="00265152" w:rsidP="0026515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265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Реализация курсов внеурочной деятельности проводится без балльного оценивания результатов.</w:t>
      </w:r>
    </w:p>
    <w:p w:rsidR="00265152" w:rsidRDefault="00265152" w:rsidP="0026515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9. Режим внеурочной деятельности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Данный план внеурочной деятельности вступает в действие с 01 сентября 202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года.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Обучающимся предоставляется возможность посещать занятия в учреждениях дополнительного образования, культуры и спорта (</w:t>
      </w:r>
      <w:r w:rsidRPr="00977DC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«Центр внешкольной работы», "Спортивная школа", "Муслюмовская детская школа искусств" и др.), 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другие дополнительные занятия по выбору родителей (законных представителей) обучающихся. 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целях реализации плана внеурочной деятельности </w:t>
      </w:r>
      <w:r w:rsidR="00C57AAC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колой предусматривается использование ресурсов других организаций (в том числе в сетевой форме), включая иные организации, обладающие необходимыми ресурсами. Внеурочная деятельность организуется также в сотрудничестве с социальными партнерами школы. В этом случае внеурочная деятельность может проходить не только в помещении </w:t>
      </w:r>
      <w:r w:rsidR="00C57AAC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колы, но и на территории другого учреждения (организации), участвующего во внеурочной  деятельности. Это может быть, например, спортивный комплекс, музей, театр и др. 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организации внеурочной деятельности непосредственно в </w:t>
      </w:r>
      <w:r w:rsidR="00C57AAC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коле в этой работе могут принимать участие все педагогические работники данной </w:t>
      </w:r>
      <w:r w:rsidR="00C57AAC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колы: учителя начальной школы, учителя-предметники, педагог-психолог, библиотекарь, педагог-организатор</w:t>
      </w:r>
      <w:r w:rsidR="00C57AAC">
        <w:rPr>
          <w:rFonts w:ascii="Times New Roman" w:eastAsia="Times New Roman" w:hAnsi="Times New Roman" w:cs="Times New Roman"/>
          <w:sz w:val="24"/>
          <w:szCs w:val="24"/>
          <w:lang w:val="ru-RU"/>
        </w:rPr>
        <w:t>, советник директора по воспитательной работе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др.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 техническую, спортивную и другую деятельность.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Объединение усилий внеурочной деятельности и дополнительного образования строится на использовании единых форм организации.</w:t>
      </w:r>
    </w:p>
    <w:p w:rsidR="007F2D13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соответствии с ФГОС НОО школа должна обеспечить обучающимся до 10 часов 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еженедельных занят</w:t>
      </w:r>
      <w:r w:rsidR="007F2D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ий внеурочной деятельностью на 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уровне начального общего образования. </w:t>
      </w:r>
      <w:r w:rsidR="007F2D13" w:rsidRPr="007F2D13">
        <w:rPr>
          <w:rFonts w:ascii="Times New Roman" w:eastAsia="Times New Roman" w:hAnsi="Times New Roman" w:cs="Times New Roman"/>
          <w:sz w:val="24"/>
          <w:szCs w:val="24"/>
          <w:lang w:val="ru-RU"/>
        </w:rPr>
        <w:t>Общий объем внеурочной деятельности не должен превышать 10 часов в неделю.</w:t>
      </w:r>
      <w:r w:rsidR="007F2D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обучающегося во второй половине дня в заявительном порядке. Требование обязательного посещения обучающимися максимального количества занятий внеурочной деятельности не допускается. 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сокращено.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Выбор занятий осуществляется по заявлению родителей (законных представителей) из предложенных </w:t>
      </w:r>
      <w:r w:rsidR="00C57AAC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колой. 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Внеурочная деятельность организуется во второй половине дня не менее, чем через </w:t>
      </w:r>
      <w:r w:rsidR="00C57AAC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0 минут после окончания учебной деятельности. </w:t>
      </w:r>
      <w:r w:rsidRPr="00977DC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Продолжительность одного занятия равна продолжительности урока на данной ступени обучения (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обучающихся первого класса в первом полугодии продолжительность занятия внеурочной деятельности не превышает 35 минут, а во втором полугодии – 40 минут, 2-4 классы по </w:t>
      </w:r>
      <w:r w:rsidR="00265152">
        <w:rPr>
          <w:rFonts w:ascii="Times New Roman" w:eastAsia="Times New Roman" w:hAnsi="Times New Roman" w:cs="Times New Roman"/>
          <w:sz w:val="24"/>
          <w:szCs w:val="24"/>
          <w:lang w:val="ru-RU"/>
        </w:rPr>
        <w:t>35-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45 минут). Перерыв между</w:t>
      </w:r>
      <w:r w:rsidRPr="00977DC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занятиями</w:t>
      </w:r>
      <w:r w:rsidRPr="00977DC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внеурочной</w:t>
      </w:r>
      <w:r w:rsidRPr="00977DC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</w:t>
      </w:r>
      <w:r w:rsidRPr="00977DC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10</w:t>
      </w:r>
      <w:r w:rsidRPr="00977DC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минут.  Домашние задания не предусмотрены.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Расписание внеурочных занятий составляется отдельно от расписания уроков. Занятия проводятся в соответствии с расписанием.</w:t>
      </w:r>
    </w:p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Часы </w:t>
      </w:r>
      <w:r w:rsidRPr="00977DC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внеурочной деятельности могут быть реализованы как в течение учебной недели, так в период каникул, в выход</w:t>
      </w:r>
      <w:r w:rsidR="007F2D1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ные и нерабочие праздничные дни.</w:t>
      </w:r>
    </w:p>
    <w:p w:rsidR="00977DC2" w:rsidRDefault="00977DC2" w:rsidP="00C57AAC">
      <w:pPr>
        <w:widowControl w:val="0"/>
        <w:autoSpaceDE w:val="0"/>
        <w:autoSpaceDN w:val="0"/>
        <w:spacing w:before="0" w:beforeAutospacing="0" w:after="0" w:afterAutospacing="0"/>
        <w:ind w:hanging="14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C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В 202</w:t>
      </w:r>
      <w:r w:rsidR="00C57AAC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-202</w:t>
      </w:r>
      <w:r w:rsidR="00C57AAC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учебном году внеурочная деятельность реализуется в 1 - 4 классах в соответствии с требованиями обновленного ФГОС НОО</w:t>
      </w:r>
      <w:r w:rsidR="006C3C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ФОП НОО</w:t>
      </w:r>
      <w:r w:rsidRPr="00977DC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57AAC" w:rsidRDefault="00C57AAC" w:rsidP="00C57AAC">
      <w:pPr>
        <w:widowControl w:val="0"/>
        <w:autoSpaceDE w:val="0"/>
        <w:autoSpaceDN w:val="0"/>
        <w:spacing w:before="0" w:beforeAutospacing="0" w:after="0" w:afterAutospacing="0"/>
        <w:ind w:hanging="14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77DC2" w:rsidRPr="00977DC2" w:rsidRDefault="00C57AAC" w:rsidP="00C57AAC">
      <w:pPr>
        <w:widowControl w:val="0"/>
        <w:autoSpaceDE w:val="0"/>
        <w:autoSpaceDN w:val="0"/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2" w:name="_Hlk147156047"/>
      <w:bookmarkEnd w:id="1"/>
      <w:r w:rsidRPr="00C57AA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10. </w:t>
      </w:r>
      <w:r w:rsidRPr="00C57AAC">
        <w:rPr>
          <w:b/>
          <w:bCs/>
          <w:lang w:val="ru-RU"/>
        </w:rPr>
        <w:t>Недельный план внеурочной деятельности</w:t>
      </w:r>
    </w:p>
    <w:bookmarkEnd w:id="2"/>
    <w:p w:rsidR="00977DC2" w:rsidRPr="00977DC2" w:rsidRDefault="00977DC2" w:rsidP="00977DC2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10064" w:type="dxa"/>
        <w:jc w:val="center"/>
        <w:tblBorders>
          <w:top w:val="single" w:sz="6" w:space="0" w:color="4F5457"/>
          <w:left w:val="single" w:sz="6" w:space="0" w:color="4F5457"/>
          <w:bottom w:val="single" w:sz="6" w:space="0" w:color="4F5457"/>
          <w:right w:val="single" w:sz="6" w:space="0" w:color="4F5457"/>
          <w:insideH w:val="single" w:sz="6" w:space="0" w:color="4F5457"/>
          <w:insideV w:val="single" w:sz="6" w:space="0" w:color="4F5457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1828"/>
        <w:gridCol w:w="1850"/>
        <w:gridCol w:w="708"/>
        <w:gridCol w:w="709"/>
        <w:gridCol w:w="601"/>
        <w:gridCol w:w="675"/>
        <w:gridCol w:w="567"/>
      </w:tblGrid>
      <w:tr w:rsidR="00265152" w:rsidRPr="00C57AAC" w:rsidTr="00265152">
        <w:trPr>
          <w:trHeight w:val="613"/>
          <w:jc w:val="center"/>
        </w:trPr>
        <w:tc>
          <w:tcPr>
            <w:tcW w:w="3126" w:type="dxa"/>
            <w:vMerge w:val="restart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lk147154644"/>
            <w:bookmarkStart w:id="4" w:name="_Hlk147152640"/>
            <w:proofErr w:type="spellStart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  <w:proofErr w:type="spellEnd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828" w:type="dxa"/>
            <w:vMerge w:val="restart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1850" w:type="dxa"/>
            <w:vMerge w:val="restart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  <w:proofErr w:type="spellEnd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693" w:type="dxa"/>
            <w:gridSpan w:val="4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567" w:type="dxa"/>
            <w:vMerge w:val="restart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</w:tr>
      <w:tr w:rsidR="00265152" w:rsidRPr="00C57AAC" w:rsidTr="00265152">
        <w:trPr>
          <w:trHeight w:val="361"/>
          <w:jc w:val="center"/>
        </w:trPr>
        <w:tc>
          <w:tcPr>
            <w:tcW w:w="3126" w:type="dxa"/>
            <w:vMerge/>
            <w:tcBorders>
              <w:top w:val="nil"/>
            </w:tcBorders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top w:val="nil"/>
            </w:tcBorders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7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7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01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7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7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Merge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152" w:rsidRPr="00C57AAC" w:rsidTr="00265152">
        <w:trPr>
          <w:trHeight w:val="820"/>
          <w:jc w:val="center"/>
        </w:trPr>
        <w:tc>
          <w:tcPr>
            <w:tcW w:w="3126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1828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spellEnd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Разговор или беседа с обучающимися</w:t>
            </w:r>
          </w:p>
        </w:tc>
        <w:tc>
          <w:tcPr>
            <w:tcW w:w="708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265152" w:rsidRPr="00C57AAC" w:rsidTr="00265152">
        <w:trPr>
          <w:trHeight w:val="603"/>
          <w:jc w:val="center"/>
        </w:trPr>
        <w:tc>
          <w:tcPr>
            <w:tcW w:w="3126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Коммуникативная деятельность</w:t>
            </w:r>
          </w:p>
        </w:tc>
        <w:tc>
          <w:tcPr>
            <w:tcW w:w="1828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«Настоящие читатели»</w:t>
            </w:r>
          </w:p>
        </w:tc>
        <w:tc>
          <w:tcPr>
            <w:tcW w:w="1850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Практикум </w:t>
            </w:r>
          </w:p>
        </w:tc>
        <w:tc>
          <w:tcPr>
            <w:tcW w:w="708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01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75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65152" w:rsidRPr="00C57AAC" w:rsidTr="00265152">
        <w:trPr>
          <w:trHeight w:val="610"/>
          <w:jc w:val="center"/>
        </w:trPr>
        <w:tc>
          <w:tcPr>
            <w:tcW w:w="3126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</w:t>
            </w:r>
            <w:proofErr w:type="spellEnd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828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«Я  - исследователь» </w:t>
            </w:r>
          </w:p>
        </w:tc>
        <w:tc>
          <w:tcPr>
            <w:tcW w:w="1850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 и защита мини-проектов, связанных с темой</w:t>
            </w:r>
          </w:p>
        </w:tc>
        <w:tc>
          <w:tcPr>
            <w:tcW w:w="708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1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5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265152" w:rsidRPr="00C57AAC" w:rsidTr="00265152">
        <w:trPr>
          <w:trHeight w:val="690"/>
          <w:jc w:val="center"/>
        </w:trPr>
        <w:tc>
          <w:tcPr>
            <w:tcW w:w="3126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</w:t>
            </w:r>
            <w:proofErr w:type="spellEnd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эстетическая</w:t>
            </w:r>
            <w:proofErr w:type="spellEnd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</w:t>
            </w:r>
            <w:proofErr w:type="spellEnd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828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Театральные ступеньки </w:t>
            </w:r>
          </w:p>
        </w:tc>
        <w:tc>
          <w:tcPr>
            <w:tcW w:w="1850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Творческое объединение </w:t>
            </w:r>
          </w:p>
        </w:tc>
        <w:tc>
          <w:tcPr>
            <w:tcW w:w="708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1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5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C57AAC" w:rsidRPr="00C57AAC" w:rsidRDefault="00C57AAC" w:rsidP="00C57AAC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265152" w:rsidRPr="00C57AAC" w:rsidTr="00265152">
        <w:trPr>
          <w:trHeight w:val="416"/>
          <w:jc w:val="center"/>
        </w:trPr>
        <w:tc>
          <w:tcPr>
            <w:tcW w:w="3126" w:type="dxa"/>
          </w:tcPr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«Учение с увлечением!»</w:t>
            </w:r>
          </w:p>
        </w:tc>
        <w:tc>
          <w:tcPr>
            <w:tcW w:w="1828" w:type="dxa"/>
          </w:tcPr>
          <w:p w:rsidR="00A9237E" w:rsidRPr="00C57AAC" w:rsidRDefault="00A9237E" w:rsidP="008E606D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«Секреты грамотного письма»</w:t>
            </w:r>
            <w:r w:rsidR="008E606D" w:rsidRPr="008E606D">
              <w:rPr>
                <w:lang w:val="ru-RU"/>
              </w:rPr>
              <w:t xml:space="preserve"> </w:t>
            </w:r>
          </w:p>
        </w:tc>
        <w:tc>
          <w:tcPr>
            <w:tcW w:w="1850" w:type="dxa"/>
          </w:tcPr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Практикум </w:t>
            </w:r>
          </w:p>
        </w:tc>
        <w:tc>
          <w:tcPr>
            <w:tcW w:w="708" w:type="dxa"/>
          </w:tcPr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1" w:type="dxa"/>
          </w:tcPr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5" w:type="dxa"/>
          </w:tcPr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265152" w:rsidRPr="00C57AAC" w:rsidTr="00265152">
        <w:trPr>
          <w:trHeight w:val="706"/>
          <w:jc w:val="center"/>
        </w:trPr>
        <w:tc>
          <w:tcPr>
            <w:tcW w:w="3126" w:type="dxa"/>
          </w:tcPr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</w:t>
            </w:r>
            <w:proofErr w:type="spellEnd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828" w:type="dxa"/>
          </w:tcPr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«Юный </w:t>
            </w:r>
            <w:proofErr w:type="spellStart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инфознайка</w:t>
            </w:r>
            <w:proofErr w:type="spellEnd"/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50" w:type="dxa"/>
          </w:tcPr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Система практических </w:t>
            </w:r>
          </w:p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занятий с </w:t>
            </w:r>
          </w:p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использованием </w:t>
            </w:r>
          </w:p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компьютеров, </w:t>
            </w:r>
          </w:p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смартфонов, </w:t>
            </w:r>
          </w:p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планшетов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</w:p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других технических </w:t>
            </w:r>
          </w:p>
          <w:p w:rsidR="00A9237E" w:rsidRPr="003A1579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15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устройств</w:t>
            </w:r>
          </w:p>
        </w:tc>
        <w:tc>
          <w:tcPr>
            <w:tcW w:w="708" w:type="dxa"/>
          </w:tcPr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709" w:type="dxa"/>
          </w:tcPr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1" w:type="dxa"/>
          </w:tcPr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5" w:type="dxa"/>
          </w:tcPr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265152" w:rsidRPr="00C57AAC" w:rsidTr="00265152">
        <w:trPr>
          <w:trHeight w:val="546"/>
          <w:jc w:val="center"/>
        </w:trPr>
        <w:tc>
          <w:tcPr>
            <w:tcW w:w="3126" w:type="dxa"/>
          </w:tcPr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Интеллектуальные марафоны</w:t>
            </w:r>
          </w:p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28" w:type="dxa"/>
          </w:tcPr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1850" w:type="dxa"/>
          </w:tcPr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3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23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КТД. проекты, марафоны, социальные активност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708" w:type="dxa"/>
          </w:tcPr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1" w:type="dxa"/>
          </w:tcPr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5" w:type="dxa"/>
          </w:tcPr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A9237E" w:rsidRPr="00C57AAC" w:rsidRDefault="00A9237E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8E606D" w:rsidRPr="00C57AAC" w:rsidTr="00265152">
        <w:trPr>
          <w:trHeight w:val="546"/>
          <w:jc w:val="center"/>
        </w:trPr>
        <w:tc>
          <w:tcPr>
            <w:tcW w:w="3126" w:type="dxa"/>
          </w:tcPr>
          <w:p w:rsidR="008E606D" w:rsidRPr="00C57AAC" w:rsidRDefault="008E606D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Спортивно – оздоровительная деятельность</w:t>
            </w:r>
          </w:p>
        </w:tc>
        <w:tc>
          <w:tcPr>
            <w:tcW w:w="1828" w:type="dxa"/>
          </w:tcPr>
          <w:p w:rsidR="008E606D" w:rsidRDefault="008E606D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Подвижные игры </w:t>
            </w:r>
          </w:p>
        </w:tc>
        <w:tc>
          <w:tcPr>
            <w:tcW w:w="1850" w:type="dxa"/>
          </w:tcPr>
          <w:p w:rsidR="008E606D" w:rsidRPr="00A9237E" w:rsidRDefault="008E606D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 на свежем воздухе</w:t>
            </w:r>
          </w:p>
        </w:tc>
        <w:tc>
          <w:tcPr>
            <w:tcW w:w="708" w:type="dxa"/>
          </w:tcPr>
          <w:p w:rsidR="008E606D" w:rsidRDefault="008E606D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:rsidR="008E606D" w:rsidRDefault="008E606D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1" w:type="dxa"/>
          </w:tcPr>
          <w:p w:rsidR="008E606D" w:rsidRDefault="008E606D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5" w:type="dxa"/>
          </w:tcPr>
          <w:p w:rsidR="008E606D" w:rsidRDefault="008E606D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8E606D" w:rsidRDefault="008E606D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bookmarkEnd w:id="3"/>
      <w:tr w:rsidR="00981FE6" w:rsidRPr="00C57AAC" w:rsidTr="00265152">
        <w:trPr>
          <w:trHeight w:val="546"/>
          <w:jc w:val="center"/>
        </w:trPr>
        <w:tc>
          <w:tcPr>
            <w:tcW w:w="6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81FE6" w:rsidRPr="00C57AAC" w:rsidRDefault="00981FE6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57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Недельный</w:t>
            </w:r>
            <w:proofErr w:type="spellEnd"/>
            <w:r w:rsidRPr="00C57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7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</w:t>
            </w:r>
            <w:proofErr w:type="spellEnd"/>
            <w:r w:rsidRPr="00C57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7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внеурочной</w:t>
            </w:r>
            <w:proofErr w:type="spellEnd"/>
            <w:r w:rsidRPr="00C57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7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08" w:type="dxa"/>
          </w:tcPr>
          <w:p w:rsidR="00981FE6" w:rsidRPr="00C57AAC" w:rsidRDefault="00981FE6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:rsidR="00981FE6" w:rsidRPr="00C57AAC" w:rsidRDefault="00981FE6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981FE6" w:rsidRPr="00C57AAC" w:rsidRDefault="00981FE6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:rsidR="00981FE6" w:rsidRPr="00C57AAC" w:rsidRDefault="00981FE6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1" w:type="dxa"/>
          </w:tcPr>
          <w:p w:rsidR="00981FE6" w:rsidRPr="00C57AAC" w:rsidRDefault="00981FE6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:rsidR="00981FE6" w:rsidRPr="00C57AAC" w:rsidRDefault="00981FE6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:rsidR="00981FE6" w:rsidRPr="00C57AAC" w:rsidRDefault="00981FE6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:rsidR="00981FE6" w:rsidRPr="00C57AAC" w:rsidRDefault="00981FE6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81FE6" w:rsidRPr="00C57AAC" w:rsidRDefault="00981FE6" w:rsidP="008E606D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</w:tr>
      <w:tr w:rsidR="00981FE6" w:rsidRPr="00C57AAC" w:rsidTr="00265152">
        <w:trPr>
          <w:trHeight w:val="546"/>
          <w:jc w:val="center"/>
        </w:trPr>
        <w:tc>
          <w:tcPr>
            <w:tcW w:w="6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81FE6" w:rsidRPr="00C57AAC" w:rsidRDefault="00981FE6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Объем внеурочной деятельности за год</w:t>
            </w:r>
          </w:p>
        </w:tc>
        <w:tc>
          <w:tcPr>
            <w:tcW w:w="708" w:type="dxa"/>
          </w:tcPr>
          <w:p w:rsidR="00981FE6" w:rsidRPr="00C57AAC" w:rsidRDefault="00981FE6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1F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709" w:type="dxa"/>
          </w:tcPr>
          <w:p w:rsidR="00981FE6" w:rsidRPr="00C57AAC" w:rsidRDefault="00981FE6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C67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601" w:type="dxa"/>
          </w:tcPr>
          <w:p w:rsidR="00981FE6" w:rsidRPr="00C57AAC" w:rsidRDefault="00981FE6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C67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675" w:type="dxa"/>
          </w:tcPr>
          <w:p w:rsidR="00981FE6" w:rsidRPr="00C57AAC" w:rsidRDefault="00981FE6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C67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567" w:type="dxa"/>
          </w:tcPr>
          <w:p w:rsidR="00981FE6" w:rsidRPr="00C57AAC" w:rsidRDefault="00981FE6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1FE6" w:rsidRPr="00C57AAC" w:rsidTr="00265152">
        <w:trPr>
          <w:trHeight w:val="546"/>
          <w:jc w:val="center"/>
        </w:trPr>
        <w:tc>
          <w:tcPr>
            <w:tcW w:w="6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81FE6" w:rsidRPr="00C57AAC" w:rsidRDefault="00981FE6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57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Общий</w:t>
            </w:r>
            <w:proofErr w:type="spellEnd"/>
            <w:r w:rsidRPr="00C57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7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</w:t>
            </w:r>
            <w:proofErr w:type="spellEnd"/>
            <w:r w:rsidRPr="00C57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7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внеурочной</w:t>
            </w:r>
            <w:proofErr w:type="spellEnd"/>
            <w:r w:rsidRPr="00C57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7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деятельноти</w:t>
            </w:r>
            <w:proofErr w:type="spellEnd"/>
          </w:p>
        </w:tc>
        <w:tc>
          <w:tcPr>
            <w:tcW w:w="3260" w:type="dxa"/>
            <w:gridSpan w:val="5"/>
          </w:tcPr>
          <w:p w:rsidR="00981FE6" w:rsidRPr="00C57AAC" w:rsidRDefault="003C6715" w:rsidP="00A9237E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884</w:t>
            </w:r>
          </w:p>
        </w:tc>
      </w:tr>
      <w:bookmarkEnd w:id="4"/>
    </w:tbl>
    <w:p w:rsidR="006C3C6C" w:rsidRDefault="006C3C6C" w:rsidP="003C6715">
      <w:pPr>
        <w:spacing w:before="0" w:beforeAutospacing="0" w:after="0" w:afterAutospacing="0"/>
        <w:jc w:val="center"/>
        <w:rPr>
          <w:b/>
          <w:bCs/>
          <w:color w:val="000000" w:themeColor="text1"/>
          <w:sz w:val="24"/>
          <w:szCs w:val="24"/>
          <w:lang w:val="ru-RU"/>
        </w:rPr>
      </w:pPr>
    </w:p>
    <w:p w:rsidR="00977DC2" w:rsidRDefault="003C6715" w:rsidP="003C6715">
      <w:pPr>
        <w:spacing w:before="0" w:beforeAutospacing="0" w:after="0" w:afterAutospacing="0"/>
        <w:jc w:val="center"/>
        <w:rPr>
          <w:b/>
          <w:bCs/>
          <w:color w:val="000000" w:themeColor="text1"/>
          <w:sz w:val="24"/>
          <w:szCs w:val="24"/>
          <w:lang w:val="ru-RU"/>
        </w:rPr>
      </w:pPr>
      <w:r w:rsidRPr="003C6715">
        <w:rPr>
          <w:b/>
          <w:bCs/>
          <w:color w:val="000000" w:themeColor="text1"/>
          <w:sz w:val="24"/>
          <w:szCs w:val="24"/>
          <w:lang w:val="ru-RU"/>
        </w:rPr>
        <w:t>11. Годовой план внеурочной деятельности</w:t>
      </w:r>
    </w:p>
    <w:tbl>
      <w:tblPr>
        <w:tblW w:w="10198" w:type="dxa"/>
        <w:jc w:val="center"/>
        <w:tblBorders>
          <w:top w:val="single" w:sz="6" w:space="0" w:color="4F5457"/>
          <w:left w:val="single" w:sz="6" w:space="0" w:color="4F5457"/>
          <w:bottom w:val="single" w:sz="6" w:space="0" w:color="4F5457"/>
          <w:right w:val="single" w:sz="6" w:space="0" w:color="4F5457"/>
          <w:insideH w:val="single" w:sz="6" w:space="0" w:color="4F5457"/>
          <w:insideV w:val="single" w:sz="6" w:space="0" w:color="4F5457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1828"/>
        <w:gridCol w:w="1850"/>
        <w:gridCol w:w="708"/>
        <w:gridCol w:w="709"/>
        <w:gridCol w:w="601"/>
        <w:gridCol w:w="675"/>
        <w:gridCol w:w="701"/>
      </w:tblGrid>
      <w:tr w:rsidR="003C6715" w:rsidRPr="003C6715" w:rsidTr="003C6715">
        <w:trPr>
          <w:trHeight w:val="613"/>
          <w:jc w:val="center"/>
        </w:trPr>
        <w:tc>
          <w:tcPr>
            <w:tcW w:w="3126" w:type="dxa"/>
            <w:vMerge w:val="restart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</w:rPr>
            </w:pPr>
            <w:bookmarkStart w:id="5" w:name="_Hlk147156117"/>
            <w:r>
              <w:rPr>
                <w:sz w:val="24"/>
                <w:szCs w:val="24"/>
                <w:lang w:val="ru-RU"/>
              </w:rPr>
              <w:tab/>
            </w:r>
            <w:proofErr w:type="spellStart"/>
            <w:r w:rsidRPr="003C6715">
              <w:rPr>
                <w:sz w:val="24"/>
                <w:szCs w:val="24"/>
              </w:rPr>
              <w:t>Направление</w:t>
            </w:r>
            <w:proofErr w:type="spellEnd"/>
            <w:r w:rsidRPr="003C6715">
              <w:rPr>
                <w:sz w:val="24"/>
                <w:szCs w:val="24"/>
              </w:rPr>
              <w:t xml:space="preserve"> </w:t>
            </w:r>
            <w:proofErr w:type="spellStart"/>
            <w:r w:rsidRPr="003C6715">
              <w:rPr>
                <w:sz w:val="24"/>
                <w:szCs w:val="24"/>
              </w:rPr>
              <w:t>внеурочной</w:t>
            </w:r>
            <w:proofErr w:type="spellEnd"/>
            <w:r w:rsidRPr="003C6715">
              <w:rPr>
                <w:sz w:val="24"/>
                <w:szCs w:val="24"/>
              </w:rPr>
              <w:t xml:space="preserve"> </w:t>
            </w:r>
            <w:proofErr w:type="spellStart"/>
            <w:r w:rsidRPr="003C6715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828" w:type="dxa"/>
            <w:vMerge w:val="restart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</w:rPr>
            </w:pPr>
            <w:proofErr w:type="spellStart"/>
            <w:r w:rsidRPr="003C6715">
              <w:rPr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1850" w:type="dxa"/>
            <w:vMerge w:val="restart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</w:rPr>
            </w:pPr>
            <w:proofErr w:type="spellStart"/>
            <w:r w:rsidRPr="003C6715">
              <w:rPr>
                <w:sz w:val="24"/>
                <w:szCs w:val="24"/>
              </w:rPr>
              <w:t>Форма</w:t>
            </w:r>
            <w:proofErr w:type="spellEnd"/>
            <w:r w:rsidRPr="003C6715">
              <w:rPr>
                <w:sz w:val="24"/>
                <w:szCs w:val="24"/>
              </w:rPr>
              <w:t xml:space="preserve"> </w:t>
            </w:r>
            <w:proofErr w:type="spellStart"/>
            <w:r w:rsidRPr="003C6715">
              <w:rPr>
                <w:sz w:val="24"/>
                <w:szCs w:val="24"/>
              </w:rPr>
              <w:t>организации</w:t>
            </w:r>
            <w:proofErr w:type="spellEnd"/>
            <w:r w:rsidRPr="003C6715">
              <w:rPr>
                <w:sz w:val="24"/>
                <w:szCs w:val="24"/>
              </w:rPr>
              <w:t xml:space="preserve"> </w:t>
            </w:r>
            <w:proofErr w:type="spellStart"/>
            <w:r w:rsidRPr="003C6715">
              <w:rPr>
                <w:sz w:val="24"/>
                <w:szCs w:val="24"/>
              </w:rPr>
              <w:t>внеурочной</w:t>
            </w:r>
            <w:proofErr w:type="spellEnd"/>
            <w:r w:rsidRPr="003C6715">
              <w:rPr>
                <w:sz w:val="24"/>
                <w:szCs w:val="24"/>
              </w:rPr>
              <w:t xml:space="preserve"> </w:t>
            </w:r>
            <w:proofErr w:type="spellStart"/>
            <w:r w:rsidRPr="003C6715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693" w:type="dxa"/>
            <w:gridSpan w:val="4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</w:rPr>
            </w:pPr>
            <w:proofErr w:type="spellStart"/>
            <w:r w:rsidRPr="003C6715">
              <w:rPr>
                <w:sz w:val="24"/>
                <w:szCs w:val="24"/>
              </w:rPr>
              <w:t>Классы</w:t>
            </w:r>
            <w:proofErr w:type="spellEnd"/>
            <w:r w:rsidRPr="003C6715">
              <w:rPr>
                <w:sz w:val="24"/>
                <w:szCs w:val="24"/>
              </w:rPr>
              <w:t>/</w:t>
            </w:r>
            <w:proofErr w:type="spellStart"/>
            <w:r w:rsidRPr="003C6715">
              <w:rPr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701" w:type="dxa"/>
            <w:vMerge w:val="restart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>итого</w:t>
            </w:r>
          </w:p>
        </w:tc>
      </w:tr>
      <w:tr w:rsidR="003C6715" w:rsidRPr="003C6715" w:rsidTr="003C6715">
        <w:trPr>
          <w:trHeight w:val="361"/>
          <w:jc w:val="center"/>
        </w:trPr>
        <w:tc>
          <w:tcPr>
            <w:tcW w:w="3126" w:type="dxa"/>
            <w:vMerge/>
            <w:tcBorders>
              <w:top w:val="nil"/>
            </w:tcBorders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top w:val="nil"/>
            </w:tcBorders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b/>
                <w:bCs/>
                <w:sz w:val="24"/>
                <w:szCs w:val="24"/>
              </w:rPr>
            </w:pPr>
            <w:r w:rsidRPr="003C671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b/>
                <w:bCs/>
                <w:sz w:val="24"/>
                <w:szCs w:val="24"/>
              </w:rPr>
            </w:pPr>
            <w:r w:rsidRPr="003C6715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01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b/>
                <w:bCs/>
                <w:sz w:val="24"/>
                <w:szCs w:val="24"/>
              </w:rPr>
            </w:pPr>
            <w:r w:rsidRPr="003C6715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b/>
                <w:bCs/>
                <w:sz w:val="24"/>
                <w:szCs w:val="24"/>
              </w:rPr>
            </w:pPr>
            <w:r w:rsidRPr="003C671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1" w:type="dxa"/>
            <w:vMerge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</w:rPr>
            </w:pPr>
          </w:p>
        </w:tc>
      </w:tr>
      <w:tr w:rsidR="003C6715" w:rsidRPr="003C6715" w:rsidTr="003C6715">
        <w:trPr>
          <w:trHeight w:val="820"/>
          <w:jc w:val="center"/>
        </w:trPr>
        <w:tc>
          <w:tcPr>
            <w:tcW w:w="3126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1828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</w:rPr>
              <w:t>«</w:t>
            </w:r>
            <w:proofErr w:type="spellStart"/>
            <w:r w:rsidRPr="003C6715">
              <w:rPr>
                <w:sz w:val="24"/>
                <w:szCs w:val="24"/>
              </w:rPr>
              <w:t>Разговоры</w:t>
            </w:r>
            <w:proofErr w:type="spellEnd"/>
            <w:r w:rsidRPr="003C6715">
              <w:rPr>
                <w:sz w:val="24"/>
                <w:szCs w:val="24"/>
              </w:rPr>
              <w:t xml:space="preserve"> о </w:t>
            </w:r>
            <w:proofErr w:type="spellStart"/>
            <w:r w:rsidRPr="003C6715">
              <w:rPr>
                <w:sz w:val="24"/>
                <w:szCs w:val="24"/>
              </w:rPr>
              <w:t>важном</w:t>
            </w:r>
            <w:proofErr w:type="spellEnd"/>
            <w:r w:rsidRPr="003C6715">
              <w:rPr>
                <w:sz w:val="24"/>
                <w:szCs w:val="24"/>
                <w:lang w:val="ru-RU"/>
              </w:rPr>
              <w:t>»</w:t>
            </w:r>
          </w:p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>Разговор или беседа с обучающимися</w:t>
            </w:r>
          </w:p>
        </w:tc>
        <w:tc>
          <w:tcPr>
            <w:tcW w:w="708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601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675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701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136</w:t>
            </w:r>
          </w:p>
        </w:tc>
      </w:tr>
      <w:tr w:rsidR="003C6715" w:rsidRPr="003C6715" w:rsidTr="003C6715">
        <w:trPr>
          <w:trHeight w:val="603"/>
          <w:jc w:val="center"/>
        </w:trPr>
        <w:tc>
          <w:tcPr>
            <w:tcW w:w="3126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>Коммуникативная деятельность</w:t>
            </w:r>
          </w:p>
        </w:tc>
        <w:tc>
          <w:tcPr>
            <w:tcW w:w="1828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>«Настоящие читатели»</w:t>
            </w:r>
          </w:p>
        </w:tc>
        <w:tc>
          <w:tcPr>
            <w:tcW w:w="1850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 xml:space="preserve">Практикум </w:t>
            </w:r>
          </w:p>
        </w:tc>
        <w:tc>
          <w:tcPr>
            <w:tcW w:w="708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01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75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701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</w:tr>
      <w:tr w:rsidR="003C6715" w:rsidRPr="003C6715" w:rsidTr="003C6715">
        <w:trPr>
          <w:trHeight w:val="610"/>
          <w:jc w:val="center"/>
        </w:trPr>
        <w:tc>
          <w:tcPr>
            <w:tcW w:w="3126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</w:rPr>
            </w:pPr>
            <w:proofErr w:type="spellStart"/>
            <w:r w:rsidRPr="003C6715">
              <w:rPr>
                <w:sz w:val="24"/>
                <w:szCs w:val="24"/>
              </w:rPr>
              <w:t>Проектно</w:t>
            </w:r>
            <w:proofErr w:type="spellEnd"/>
            <w:r w:rsidRPr="003C6715">
              <w:rPr>
                <w:sz w:val="24"/>
                <w:szCs w:val="24"/>
              </w:rPr>
              <w:t xml:space="preserve">- </w:t>
            </w:r>
            <w:proofErr w:type="spellStart"/>
            <w:r w:rsidRPr="003C6715">
              <w:rPr>
                <w:sz w:val="24"/>
                <w:szCs w:val="24"/>
              </w:rPr>
              <w:t>исследовательская</w:t>
            </w:r>
            <w:proofErr w:type="spellEnd"/>
            <w:r w:rsidRPr="003C6715">
              <w:rPr>
                <w:sz w:val="24"/>
                <w:szCs w:val="24"/>
              </w:rPr>
              <w:t xml:space="preserve"> </w:t>
            </w:r>
            <w:proofErr w:type="spellStart"/>
            <w:r w:rsidRPr="003C6715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828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 xml:space="preserve">«Я  - исследователь» </w:t>
            </w:r>
          </w:p>
        </w:tc>
        <w:tc>
          <w:tcPr>
            <w:tcW w:w="1850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>Выполнение и защита мини-проектов, связанных с темой</w:t>
            </w:r>
          </w:p>
        </w:tc>
        <w:tc>
          <w:tcPr>
            <w:tcW w:w="708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601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675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701" w:type="dxa"/>
          </w:tcPr>
          <w:p w:rsidR="003C6715" w:rsidRPr="003C6715" w:rsidRDefault="003C6715" w:rsidP="003C6715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102</w:t>
            </w:r>
          </w:p>
        </w:tc>
      </w:tr>
      <w:tr w:rsidR="00D636F2" w:rsidRPr="003C6715" w:rsidTr="003C6715">
        <w:trPr>
          <w:trHeight w:val="690"/>
          <w:jc w:val="center"/>
        </w:trPr>
        <w:tc>
          <w:tcPr>
            <w:tcW w:w="3126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</w:rPr>
            </w:pPr>
            <w:proofErr w:type="spellStart"/>
            <w:r w:rsidRPr="003C6715">
              <w:rPr>
                <w:sz w:val="24"/>
                <w:szCs w:val="24"/>
              </w:rPr>
              <w:t>Художественно</w:t>
            </w:r>
            <w:proofErr w:type="spellEnd"/>
            <w:r w:rsidRPr="003C6715">
              <w:rPr>
                <w:sz w:val="24"/>
                <w:szCs w:val="24"/>
              </w:rPr>
              <w:t xml:space="preserve">- </w:t>
            </w:r>
            <w:proofErr w:type="spellStart"/>
            <w:r w:rsidRPr="003C6715">
              <w:rPr>
                <w:sz w:val="24"/>
                <w:szCs w:val="24"/>
              </w:rPr>
              <w:t>эстетическая</w:t>
            </w:r>
            <w:proofErr w:type="spellEnd"/>
            <w:r w:rsidRPr="003C6715">
              <w:rPr>
                <w:sz w:val="24"/>
                <w:szCs w:val="24"/>
              </w:rPr>
              <w:t xml:space="preserve"> </w:t>
            </w:r>
            <w:proofErr w:type="spellStart"/>
            <w:r w:rsidRPr="003C6715">
              <w:rPr>
                <w:sz w:val="24"/>
                <w:szCs w:val="24"/>
              </w:rPr>
              <w:t>творческая</w:t>
            </w:r>
            <w:proofErr w:type="spellEnd"/>
            <w:r w:rsidRPr="003C6715">
              <w:rPr>
                <w:sz w:val="24"/>
                <w:szCs w:val="24"/>
              </w:rPr>
              <w:t xml:space="preserve"> </w:t>
            </w:r>
            <w:proofErr w:type="spellStart"/>
            <w:r w:rsidRPr="003C6715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828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 xml:space="preserve">Театральные ступеньки </w:t>
            </w:r>
          </w:p>
        </w:tc>
        <w:tc>
          <w:tcPr>
            <w:tcW w:w="1850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 xml:space="preserve">Творческое объединение </w:t>
            </w:r>
          </w:p>
        </w:tc>
        <w:tc>
          <w:tcPr>
            <w:tcW w:w="708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601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675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701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136</w:t>
            </w:r>
          </w:p>
        </w:tc>
      </w:tr>
      <w:tr w:rsidR="00D636F2" w:rsidRPr="003C6715" w:rsidTr="003C6715">
        <w:trPr>
          <w:trHeight w:val="416"/>
          <w:jc w:val="center"/>
        </w:trPr>
        <w:tc>
          <w:tcPr>
            <w:tcW w:w="3126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>«Учение с увлечением!»</w:t>
            </w:r>
          </w:p>
        </w:tc>
        <w:tc>
          <w:tcPr>
            <w:tcW w:w="1828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 xml:space="preserve">«Секреты грамотного письма» </w:t>
            </w:r>
          </w:p>
        </w:tc>
        <w:tc>
          <w:tcPr>
            <w:tcW w:w="1850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 xml:space="preserve">Практикум </w:t>
            </w:r>
          </w:p>
        </w:tc>
        <w:tc>
          <w:tcPr>
            <w:tcW w:w="708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601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675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701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102</w:t>
            </w:r>
          </w:p>
        </w:tc>
      </w:tr>
      <w:tr w:rsidR="00D636F2" w:rsidRPr="003C6715" w:rsidTr="003C6715">
        <w:trPr>
          <w:trHeight w:val="706"/>
          <w:jc w:val="center"/>
        </w:trPr>
        <w:tc>
          <w:tcPr>
            <w:tcW w:w="3126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</w:rPr>
            </w:pPr>
            <w:proofErr w:type="spellStart"/>
            <w:r w:rsidRPr="003C6715">
              <w:rPr>
                <w:sz w:val="24"/>
                <w:szCs w:val="24"/>
              </w:rPr>
              <w:t>Информационная</w:t>
            </w:r>
            <w:proofErr w:type="spellEnd"/>
            <w:r w:rsidRPr="003C6715">
              <w:rPr>
                <w:sz w:val="24"/>
                <w:szCs w:val="24"/>
              </w:rPr>
              <w:t xml:space="preserve"> </w:t>
            </w:r>
            <w:proofErr w:type="spellStart"/>
            <w:r w:rsidRPr="003C6715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828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 xml:space="preserve">«Юный </w:t>
            </w:r>
            <w:proofErr w:type="spellStart"/>
            <w:r w:rsidRPr="003C6715">
              <w:rPr>
                <w:sz w:val="24"/>
                <w:szCs w:val="24"/>
                <w:lang w:val="ru-RU"/>
              </w:rPr>
              <w:t>инфознайка</w:t>
            </w:r>
            <w:proofErr w:type="spellEnd"/>
            <w:r w:rsidRPr="003C671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850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>Система практических занятий с использованием компьютеров, смартфонов, планшетов и других технических устройств</w:t>
            </w:r>
          </w:p>
        </w:tc>
        <w:tc>
          <w:tcPr>
            <w:tcW w:w="708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601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675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701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136</w:t>
            </w:r>
          </w:p>
        </w:tc>
      </w:tr>
      <w:tr w:rsidR="00D636F2" w:rsidRPr="003C6715" w:rsidTr="003C6715">
        <w:trPr>
          <w:trHeight w:val="546"/>
          <w:jc w:val="center"/>
        </w:trPr>
        <w:tc>
          <w:tcPr>
            <w:tcW w:w="3126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lastRenderedPageBreak/>
              <w:t>Интеллектуальные марафоны</w:t>
            </w:r>
          </w:p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828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1850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>Игра, КТД. проекты, марафоны, социальные активности</w:t>
            </w:r>
          </w:p>
        </w:tc>
        <w:tc>
          <w:tcPr>
            <w:tcW w:w="708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601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675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701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136</w:t>
            </w:r>
          </w:p>
        </w:tc>
      </w:tr>
      <w:tr w:rsidR="00D636F2" w:rsidRPr="003C6715" w:rsidTr="003C6715">
        <w:trPr>
          <w:trHeight w:val="546"/>
          <w:jc w:val="center"/>
        </w:trPr>
        <w:tc>
          <w:tcPr>
            <w:tcW w:w="3126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>Спортивно – оздоровительная деятельность</w:t>
            </w:r>
          </w:p>
        </w:tc>
        <w:tc>
          <w:tcPr>
            <w:tcW w:w="1828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 xml:space="preserve">Подвижные игры </w:t>
            </w:r>
          </w:p>
        </w:tc>
        <w:tc>
          <w:tcPr>
            <w:tcW w:w="1850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>Игры на свежем воздухе</w:t>
            </w:r>
          </w:p>
        </w:tc>
        <w:tc>
          <w:tcPr>
            <w:tcW w:w="708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601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675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701" w:type="dxa"/>
          </w:tcPr>
          <w:p w:rsidR="00D636F2" w:rsidRPr="003C6715" w:rsidRDefault="00D636F2" w:rsidP="00D636F2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102</w:t>
            </w:r>
          </w:p>
        </w:tc>
      </w:tr>
      <w:tr w:rsidR="00630ED9" w:rsidRPr="003C6715" w:rsidTr="00630ED9">
        <w:trPr>
          <w:trHeight w:val="450"/>
          <w:jc w:val="center"/>
        </w:trPr>
        <w:tc>
          <w:tcPr>
            <w:tcW w:w="6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30ED9" w:rsidRPr="003C6715" w:rsidRDefault="00630ED9" w:rsidP="00630ED9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3C6715">
              <w:rPr>
                <w:b/>
                <w:bCs/>
                <w:sz w:val="24"/>
                <w:szCs w:val="24"/>
              </w:rPr>
              <w:t>Недельный</w:t>
            </w:r>
            <w:proofErr w:type="spellEnd"/>
            <w:r w:rsidRPr="003C67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6715">
              <w:rPr>
                <w:b/>
                <w:bCs/>
                <w:sz w:val="24"/>
                <w:szCs w:val="24"/>
              </w:rPr>
              <w:t>объем</w:t>
            </w:r>
            <w:proofErr w:type="spellEnd"/>
            <w:r w:rsidRPr="003C67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6715">
              <w:rPr>
                <w:b/>
                <w:bCs/>
                <w:sz w:val="24"/>
                <w:szCs w:val="24"/>
              </w:rPr>
              <w:t>внеурочной</w:t>
            </w:r>
            <w:proofErr w:type="spellEnd"/>
            <w:r w:rsidRPr="003C67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6715">
              <w:rPr>
                <w:b/>
                <w:bCs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08" w:type="dxa"/>
          </w:tcPr>
          <w:p w:rsidR="00630ED9" w:rsidRPr="003C6715" w:rsidRDefault="00630ED9" w:rsidP="00630ED9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>170</w:t>
            </w:r>
          </w:p>
        </w:tc>
        <w:tc>
          <w:tcPr>
            <w:tcW w:w="709" w:type="dxa"/>
          </w:tcPr>
          <w:p w:rsidR="00630ED9" w:rsidRPr="003C6715" w:rsidRDefault="00630ED9" w:rsidP="00630ED9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>238</w:t>
            </w:r>
          </w:p>
        </w:tc>
        <w:tc>
          <w:tcPr>
            <w:tcW w:w="601" w:type="dxa"/>
          </w:tcPr>
          <w:p w:rsidR="00630ED9" w:rsidRPr="003C6715" w:rsidRDefault="00630ED9" w:rsidP="00630ED9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>238</w:t>
            </w:r>
          </w:p>
        </w:tc>
        <w:tc>
          <w:tcPr>
            <w:tcW w:w="675" w:type="dxa"/>
          </w:tcPr>
          <w:p w:rsidR="00630ED9" w:rsidRPr="003C6715" w:rsidRDefault="00630ED9" w:rsidP="00630ED9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>238</w:t>
            </w:r>
          </w:p>
        </w:tc>
        <w:tc>
          <w:tcPr>
            <w:tcW w:w="701" w:type="dxa"/>
          </w:tcPr>
          <w:p w:rsidR="00630ED9" w:rsidRPr="003C6715" w:rsidRDefault="00630ED9" w:rsidP="00630ED9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884</w:t>
            </w:r>
          </w:p>
        </w:tc>
      </w:tr>
      <w:tr w:rsidR="00630ED9" w:rsidRPr="003C6715" w:rsidTr="00D361DA">
        <w:trPr>
          <w:trHeight w:val="546"/>
          <w:jc w:val="center"/>
        </w:trPr>
        <w:tc>
          <w:tcPr>
            <w:tcW w:w="6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30ED9" w:rsidRPr="003C6715" w:rsidRDefault="00630ED9" w:rsidP="00630ED9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b/>
                <w:bCs/>
                <w:sz w:val="24"/>
                <w:szCs w:val="24"/>
                <w:lang w:val="ru-RU"/>
              </w:rPr>
              <w:t>Объем внеурочной деятельности за год</w:t>
            </w:r>
          </w:p>
        </w:tc>
        <w:tc>
          <w:tcPr>
            <w:tcW w:w="3394" w:type="dxa"/>
            <w:gridSpan w:val="5"/>
          </w:tcPr>
          <w:p w:rsidR="00630ED9" w:rsidRPr="003C6715" w:rsidRDefault="00630ED9" w:rsidP="00630ED9">
            <w:pPr>
              <w:tabs>
                <w:tab w:val="left" w:pos="3028"/>
              </w:tabs>
              <w:rPr>
                <w:sz w:val="24"/>
                <w:szCs w:val="24"/>
                <w:lang w:val="ru-RU"/>
              </w:rPr>
            </w:pPr>
            <w:r w:rsidRPr="003C6715">
              <w:rPr>
                <w:sz w:val="24"/>
                <w:szCs w:val="24"/>
                <w:lang w:val="ru-RU"/>
              </w:rPr>
              <w:t>884</w:t>
            </w:r>
          </w:p>
        </w:tc>
      </w:tr>
      <w:bookmarkEnd w:id="5"/>
    </w:tbl>
    <w:p w:rsidR="003C6715" w:rsidRPr="003C6715" w:rsidRDefault="003C6715" w:rsidP="003C6715">
      <w:pPr>
        <w:tabs>
          <w:tab w:val="left" w:pos="3028"/>
        </w:tabs>
        <w:rPr>
          <w:sz w:val="24"/>
          <w:szCs w:val="24"/>
          <w:lang w:val="ru-RU"/>
        </w:rPr>
      </w:pPr>
    </w:p>
    <w:sectPr w:rsidR="003C6715" w:rsidRPr="003C6715" w:rsidSect="003C6715">
      <w:pgSz w:w="11907" w:h="16839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C2C6DE06"/>
    <w:lvl w:ilvl="0" w:tplc="1E0638FA">
      <w:start w:val="10"/>
      <w:numFmt w:val="decimal"/>
      <w:lvlText w:val="%1."/>
      <w:lvlJc w:val="left"/>
    </w:lvl>
    <w:lvl w:ilvl="1" w:tplc="36688164">
      <w:numFmt w:val="decimal"/>
      <w:lvlText w:val=""/>
      <w:lvlJc w:val="left"/>
    </w:lvl>
    <w:lvl w:ilvl="2" w:tplc="495254B8">
      <w:numFmt w:val="decimal"/>
      <w:lvlText w:val=""/>
      <w:lvlJc w:val="left"/>
    </w:lvl>
    <w:lvl w:ilvl="3" w:tplc="9EC6BF14">
      <w:numFmt w:val="decimal"/>
      <w:lvlText w:val=""/>
      <w:lvlJc w:val="left"/>
    </w:lvl>
    <w:lvl w:ilvl="4" w:tplc="0A48A8AC">
      <w:numFmt w:val="decimal"/>
      <w:lvlText w:val=""/>
      <w:lvlJc w:val="left"/>
    </w:lvl>
    <w:lvl w:ilvl="5" w:tplc="596AC6C8">
      <w:numFmt w:val="decimal"/>
      <w:lvlText w:val=""/>
      <w:lvlJc w:val="left"/>
    </w:lvl>
    <w:lvl w:ilvl="6" w:tplc="5FDCF1AC">
      <w:numFmt w:val="decimal"/>
      <w:lvlText w:val=""/>
      <w:lvlJc w:val="left"/>
    </w:lvl>
    <w:lvl w:ilvl="7" w:tplc="F990B126">
      <w:numFmt w:val="decimal"/>
      <w:lvlText w:val=""/>
      <w:lvlJc w:val="left"/>
    </w:lvl>
    <w:lvl w:ilvl="8" w:tplc="80C6CADE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D51AF288"/>
    <w:lvl w:ilvl="0" w:tplc="F5846410">
      <w:start w:val="5"/>
      <w:numFmt w:val="decimal"/>
      <w:lvlText w:val="%1."/>
      <w:lvlJc w:val="left"/>
    </w:lvl>
    <w:lvl w:ilvl="1" w:tplc="2C3ED1F8">
      <w:numFmt w:val="decimal"/>
      <w:lvlText w:val=""/>
      <w:lvlJc w:val="left"/>
    </w:lvl>
    <w:lvl w:ilvl="2" w:tplc="B178C848">
      <w:numFmt w:val="decimal"/>
      <w:lvlText w:val=""/>
      <w:lvlJc w:val="left"/>
    </w:lvl>
    <w:lvl w:ilvl="3" w:tplc="0C928C8E">
      <w:numFmt w:val="decimal"/>
      <w:lvlText w:val=""/>
      <w:lvlJc w:val="left"/>
    </w:lvl>
    <w:lvl w:ilvl="4" w:tplc="CD9EB9DE">
      <w:numFmt w:val="decimal"/>
      <w:lvlText w:val=""/>
      <w:lvlJc w:val="left"/>
    </w:lvl>
    <w:lvl w:ilvl="5" w:tplc="205E05E8">
      <w:numFmt w:val="decimal"/>
      <w:lvlText w:val=""/>
      <w:lvlJc w:val="left"/>
    </w:lvl>
    <w:lvl w:ilvl="6" w:tplc="F6944F98">
      <w:numFmt w:val="decimal"/>
      <w:lvlText w:val=""/>
      <w:lvlJc w:val="left"/>
    </w:lvl>
    <w:lvl w:ilvl="7" w:tplc="F5181C86">
      <w:numFmt w:val="decimal"/>
      <w:lvlText w:val=""/>
      <w:lvlJc w:val="left"/>
    </w:lvl>
    <w:lvl w:ilvl="8" w:tplc="AC861030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C226D49A"/>
    <w:lvl w:ilvl="0" w:tplc="B6265720">
      <w:start w:val="1"/>
      <w:numFmt w:val="bullet"/>
      <w:lvlText w:val=""/>
      <w:lvlJc w:val="left"/>
    </w:lvl>
    <w:lvl w:ilvl="1" w:tplc="F4CE0A30">
      <w:start w:val="1"/>
      <w:numFmt w:val="bullet"/>
      <w:lvlText w:val=""/>
      <w:lvlJc w:val="left"/>
    </w:lvl>
    <w:lvl w:ilvl="2" w:tplc="4FA4E12E">
      <w:numFmt w:val="decimal"/>
      <w:lvlText w:val=""/>
      <w:lvlJc w:val="left"/>
    </w:lvl>
    <w:lvl w:ilvl="3" w:tplc="4A948EEC">
      <w:numFmt w:val="decimal"/>
      <w:lvlText w:val=""/>
      <w:lvlJc w:val="left"/>
    </w:lvl>
    <w:lvl w:ilvl="4" w:tplc="91480D6C">
      <w:numFmt w:val="decimal"/>
      <w:lvlText w:val=""/>
      <w:lvlJc w:val="left"/>
    </w:lvl>
    <w:lvl w:ilvl="5" w:tplc="64F47A78">
      <w:numFmt w:val="decimal"/>
      <w:lvlText w:val=""/>
      <w:lvlJc w:val="left"/>
    </w:lvl>
    <w:lvl w:ilvl="6" w:tplc="E8661218">
      <w:numFmt w:val="decimal"/>
      <w:lvlText w:val=""/>
      <w:lvlJc w:val="left"/>
    </w:lvl>
    <w:lvl w:ilvl="7" w:tplc="903E0022">
      <w:numFmt w:val="decimal"/>
      <w:lvlText w:val=""/>
      <w:lvlJc w:val="left"/>
    </w:lvl>
    <w:lvl w:ilvl="8" w:tplc="8E60A3C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2788DBF2"/>
    <w:lvl w:ilvl="0" w:tplc="63A41F4C">
      <w:start w:val="7"/>
      <w:numFmt w:val="decimal"/>
      <w:lvlText w:val="%1."/>
      <w:lvlJc w:val="left"/>
    </w:lvl>
    <w:lvl w:ilvl="1" w:tplc="2E5CC874">
      <w:numFmt w:val="decimal"/>
      <w:lvlText w:val=""/>
      <w:lvlJc w:val="left"/>
    </w:lvl>
    <w:lvl w:ilvl="2" w:tplc="AE52F340">
      <w:numFmt w:val="decimal"/>
      <w:lvlText w:val=""/>
      <w:lvlJc w:val="left"/>
    </w:lvl>
    <w:lvl w:ilvl="3" w:tplc="7AA6A92E">
      <w:numFmt w:val="decimal"/>
      <w:lvlText w:val=""/>
      <w:lvlJc w:val="left"/>
    </w:lvl>
    <w:lvl w:ilvl="4" w:tplc="D416F862">
      <w:numFmt w:val="decimal"/>
      <w:lvlText w:val=""/>
      <w:lvlJc w:val="left"/>
    </w:lvl>
    <w:lvl w:ilvl="5" w:tplc="65AE1BF0">
      <w:numFmt w:val="decimal"/>
      <w:lvlText w:val=""/>
      <w:lvlJc w:val="left"/>
    </w:lvl>
    <w:lvl w:ilvl="6" w:tplc="45EA9364">
      <w:numFmt w:val="decimal"/>
      <w:lvlText w:val=""/>
      <w:lvlJc w:val="left"/>
    </w:lvl>
    <w:lvl w:ilvl="7" w:tplc="C954192E">
      <w:numFmt w:val="decimal"/>
      <w:lvlText w:val=""/>
      <w:lvlJc w:val="left"/>
    </w:lvl>
    <w:lvl w:ilvl="8" w:tplc="6D3C225C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960CCAE"/>
    <w:lvl w:ilvl="0" w:tplc="AE7C5C2E">
      <w:start w:val="1"/>
      <w:numFmt w:val="bullet"/>
      <w:lvlText w:val="о"/>
      <w:lvlJc w:val="left"/>
    </w:lvl>
    <w:lvl w:ilvl="1" w:tplc="B8205304">
      <w:numFmt w:val="decimal"/>
      <w:lvlText w:val=""/>
      <w:lvlJc w:val="left"/>
    </w:lvl>
    <w:lvl w:ilvl="2" w:tplc="3BBE72D4">
      <w:numFmt w:val="decimal"/>
      <w:lvlText w:val=""/>
      <w:lvlJc w:val="left"/>
    </w:lvl>
    <w:lvl w:ilvl="3" w:tplc="8EC24310">
      <w:numFmt w:val="decimal"/>
      <w:lvlText w:val=""/>
      <w:lvlJc w:val="left"/>
    </w:lvl>
    <w:lvl w:ilvl="4" w:tplc="3014FA86">
      <w:numFmt w:val="decimal"/>
      <w:lvlText w:val=""/>
      <w:lvlJc w:val="left"/>
    </w:lvl>
    <w:lvl w:ilvl="5" w:tplc="99D0360C">
      <w:numFmt w:val="decimal"/>
      <w:lvlText w:val=""/>
      <w:lvlJc w:val="left"/>
    </w:lvl>
    <w:lvl w:ilvl="6" w:tplc="E24C0A8A">
      <w:numFmt w:val="decimal"/>
      <w:lvlText w:val=""/>
      <w:lvlJc w:val="left"/>
    </w:lvl>
    <w:lvl w:ilvl="7" w:tplc="9EF0E752">
      <w:numFmt w:val="decimal"/>
      <w:lvlText w:val=""/>
      <w:lvlJc w:val="left"/>
    </w:lvl>
    <w:lvl w:ilvl="8" w:tplc="D4649AD6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ADF639DE"/>
    <w:lvl w:ilvl="0" w:tplc="58481FCE">
      <w:start w:val="1"/>
      <w:numFmt w:val="bullet"/>
      <w:lvlText w:val="-"/>
      <w:lvlJc w:val="left"/>
    </w:lvl>
    <w:lvl w:ilvl="1" w:tplc="6242D22C">
      <w:numFmt w:val="decimal"/>
      <w:lvlText w:val=""/>
      <w:lvlJc w:val="left"/>
    </w:lvl>
    <w:lvl w:ilvl="2" w:tplc="8CC4CDAC">
      <w:numFmt w:val="decimal"/>
      <w:lvlText w:val=""/>
      <w:lvlJc w:val="left"/>
    </w:lvl>
    <w:lvl w:ilvl="3" w:tplc="CF547E4C">
      <w:numFmt w:val="decimal"/>
      <w:lvlText w:val=""/>
      <w:lvlJc w:val="left"/>
    </w:lvl>
    <w:lvl w:ilvl="4" w:tplc="C9904000">
      <w:numFmt w:val="decimal"/>
      <w:lvlText w:val=""/>
      <w:lvlJc w:val="left"/>
    </w:lvl>
    <w:lvl w:ilvl="5" w:tplc="9834AE24">
      <w:numFmt w:val="decimal"/>
      <w:lvlText w:val=""/>
      <w:lvlJc w:val="left"/>
    </w:lvl>
    <w:lvl w:ilvl="6" w:tplc="4E72010A">
      <w:numFmt w:val="decimal"/>
      <w:lvlText w:val=""/>
      <w:lvlJc w:val="left"/>
    </w:lvl>
    <w:lvl w:ilvl="7" w:tplc="24624432">
      <w:numFmt w:val="decimal"/>
      <w:lvlText w:val=""/>
      <w:lvlJc w:val="left"/>
    </w:lvl>
    <w:lvl w:ilvl="8" w:tplc="B7F22E8C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C92053BE"/>
    <w:lvl w:ilvl="0" w:tplc="0C406574">
      <w:start w:val="1"/>
      <w:numFmt w:val="decimal"/>
      <w:lvlText w:val="%1."/>
      <w:lvlJc w:val="left"/>
    </w:lvl>
    <w:lvl w:ilvl="1" w:tplc="6B04E9B4">
      <w:numFmt w:val="decimal"/>
      <w:lvlText w:val=""/>
      <w:lvlJc w:val="left"/>
    </w:lvl>
    <w:lvl w:ilvl="2" w:tplc="42284C32">
      <w:numFmt w:val="decimal"/>
      <w:lvlText w:val=""/>
      <w:lvlJc w:val="left"/>
    </w:lvl>
    <w:lvl w:ilvl="3" w:tplc="78A84AC2">
      <w:numFmt w:val="decimal"/>
      <w:lvlText w:val=""/>
      <w:lvlJc w:val="left"/>
    </w:lvl>
    <w:lvl w:ilvl="4" w:tplc="54D6F768">
      <w:numFmt w:val="decimal"/>
      <w:lvlText w:val=""/>
      <w:lvlJc w:val="left"/>
    </w:lvl>
    <w:lvl w:ilvl="5" w:tplc="01905D5C">
      <w:numFmt w:val="decimal"/>
      <w:lvlText w:val=""/>
      <w:lvlJc w:val="left"/>
    </w:lvl>
    <w:lvl w:ilvl="6" w:tplc="FFC86160">
      <w:numFmt w:val="decimal"/>
      <w:lvlText w:val=""/>
      <w:lvlJc w:val="left"/>
    </w:lvl>
    <w:lvl w:ilvl="7" w:tplc="030641E6">
      <w:numFmt w:val="decimal"/>
      <w:lvlText w:val=""/>
      <w:lvlJc w:val="left"/>
    </w:lvl>
    <w:lvl w:ilvl="8" w:tplc="6CCA2190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1DDA95AA"/>
    <w:lvl w:ilvl="0" w:tplc="09AC81A0">
      <w:start w:val="1"/>
      <w:numFmt w:val="bullet"/>
      <w:lvlText w:val="-"/>
      <w:lvlJc w:val="left"/>
    </w:lvl>
    <w:lvl w:ilvl="1" w:tplc="4F26B94E">
      <w:start w:val="1"/>
      <w:numFmt w:val="bullet"/>
      <w:lvlText w:val="-"/>
      <w:lvlJc w:val="left"/>
    </w:lvl>
    <w:lvl w:ilvl="2" w:tplc="5D10C7C6">
      <w:start w:val="1"/>
      <w:numFmt w:val="decimal"/>
      <w:lvlText w:val="%3."/>
      <w:lvlJc w:val="left"/>
    </w:lvl>
    <w:lvl w:ilvl="3" w:tplc="ABDC87B6">
      <w:numFmt w:val="decimal"/>
      <w:lvlText w:val=""/>
      <w:lvlJc w:val="left"/>
    </w:lvl>
    <w:lvl w:ilvl="4" w:tplc="C92ACF6E">
      <w:numFmt w:val="decimal"/>
      <w:lvlText w:val=""/>
      <w:lvlJc w:val="left"/>
    </w:lvl>
    <w:lvl w:ilvl="5" w:tplc="2F4AA98A">
      <w:numFmt w:val="decimal"/>
      <w:lvlText w:val=""/>
      <w:lvlJc w:val="left"/>
    </w:lvl>
    <w:lvl w:ilvl="6" w:tplc="A1944AB4">
      <w:numFmt w:val="decimal"/>
      <w:lvlText w:val=""/>
      <w:lvlJc w:val="left"/>
    </w:lvl>
    <w:lvl w:ilvl="7" w:tplc="28A82736">
      <w:numFmt w:val="decimal"/>
      <w:lvlText w:val=""/>
      <w:lvlJc w:val="left"/>
    </w:lvl>
    <w:lvl w:ilvl="8" w:tplc="CA0CCE44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F960764E"/>
    <w:lvl w:ilvl="0" w:tplc="1E2A864A">
      <w:start w:val="1"/>
      <w:numFmt w:val="bullet"/>
      <w:lvlText w:val="-"/>
      <w:lvlJc w:val="left"/>
    </w:lvl>
    <w:lvl w:ilvl="1" w:tplc="50342C40">
      <w:numFmt w:val="decimal"/>
      <w:lvlText w:val=""/>
      <w:lvlJc w:val="left"/>
    </w:lvl>
    <w:lvl w:ilvl="2" w:tplc="0A001464">
      <w:numFmt w:val="decimal"/>
      <w:lvlText w:val=""/>
      <w:lvlJc w:val="left"/>
    </w:lvl>
    <w:lvl w:ilvl="3" w:tplc="94C249EE">
      <w:numFmt w:val="decimal"/>
      <w:lvlText w:val=""/>
      <w:lvlJc w:val="left"/>
    </w:lvl>
    <w:lvl w:ilvl="4" w:tplc="85B26F20">
      <w:numFmt w:val="decimal"/>
      <w:lvlText w:val=""/>
      <w:lvlJc w:val="left"/>
    </w:lvl>
    <w:lvl w:ilvl="5" w:tplc="7BC21DBC">
      <w:numFmt w:val="decimal"/>
      <w:lvlText w:val=""/>
      <w:lvlJc w:val="left"/>
    </w:lvl>
    <w:lvl w:ilvl="6" w:tplc="1FB6D638">
      <w:numFmt w:val="decimal"/>
      <w:lvlText w:val=""/>
      <w:lvlJc w:val="left"/>
    </w:lvl>
    <w:lvl w:ilvl="7" w:tplc="D1B6B088">
      <w:numFmt w:val="decimal"/>
      <w:lvlText w:val=""/>
      <w:lvlJc w:val="left"/>
    </w:lvl>
    <w:lvl w:ilvl="8" w:tplc="02FCFC8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664EA22"/>
    <w:lvl w:ilvl="0" w:tplc="AA34230E">
      <w:start w:val="1"/>
      <w:numFmt w:val="bullet"/>
      <w:lvlText w:val="-"/>
      <w:lvlJc w:val="left"/>
    </w:lvl>
    <w:lvl w:ilvl="1" w:tplc="3D44B8E0">
      <w:numFmt w:val="decimal"/>
      <w:lvlText w:val=""/>
      <w:lvlJc w:val="left"/>
    </w:lvl>
    <w:lvl w:ilvl="2" w:tplc="EFCA9B1A">
      <w:numFmt w:val="decimal"/>
      <w:lvlText w:val=""/>
      <w:lvlJc w:val="left"/>
    </w:lvl>
    <w:lvl w:ilvl="3" w:tplc="B9BE56DA">
      <w:numFmt w:val="decimal"/>
      <w:lvlText w:val=""/>
      <w:lvlJc w:val="left"/>
    </w:lvl>
    <w:lvl w:ilvl="4" w:tplc="4EAA4D48">
      <w:numFmt w:val="decimal"/>
      <w:lvlText w:val=""/>
      <w:lvlJc w:val="left"/>
    </w:lvl>
    <w:lvl w:ilvl="5" w:tplc="498AC020">
      <w:numFmt w:val="decimal"/>
      <w:lvlText w:val=""/>
      <w:lvlJc w:val="left"/>
    </w:lvl>
    <w:lvl w:ilvl="6" w:tplc="016CFE8E">
      <w:numFmt w:val="decimal"/>
      <w:lvlText w:val=""/>
      <w:lvlJc w:val="left"/>
    </w:lvl>
    <w:lvl w:ilvl="7" w:tplc="3454FBF2">
      <w:numFmt w:val="decimal"/>
      <w:lvlText w:val=""/>
      <w:lvlJc w:val="left"/>
    </w:lvl>
    <w:lvl w:ilvl="8" w:tplc="20EED65C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519AECB4"/>
    <w:lvl w:ilvl="0" w:tplc="709EFB9E">
      <w:start w:val="6"/>
      <w:numFmt w:val="decimal"/>
      <w:lvlText w:val="%1."/>
      <w:lvlJc w:val="left"/>
    </w:lvl>
    <w:lvl w:ilvl="1" w:tplc="770EB166">
      <w:numFmt w:val="decimal"/>
      <w:lvlText w:val=""/>
      <w:lvlJc w:val="left"/>
    </w:lvl>
    <w:lvl w:ilvl="2" w:tplc="44A4D484">
      <w:numFmt w:val="decimal"/>
      <w:lvlText w:val=""/>
      <w:lvlJc w:val="left"/>
    </w:lvl>
    <w:lvl w:ilvl="3" w:tplc="4D9607A0">
      <w:numFmt w:val="decimal"/>
      <w:lvlText w:val=""/>
      <w:lvlJc w:val="left"/>
    </w:lvl>
    <w:lvl w:ilvl="4" w:tplc="0418610C">
      <w:numFmt w:val="decimal"/>
      <w:lvlText w:val=""/>
      <w:lvlJc w:val="left"/>
    </w:lvl>
    <w:lvl w:ilvl="5" w:tplc="7520BE8A">
      <w:numFmt w:val="decimal"/>
      <w:lvlText w:val=""/>
      <w:lvlJc w:val="left"/>
    </w:lvl>
    <w:lvl w:ilvl="6" w:tplc="535C589A">
      <w:numFmt w:val="decimal"/>
      <w:lvlText w:val=""/>
      <w:lvlJc w:val="left"/>
    </w:lvl>
    <w:lvl w:ilvl="7" w:tplc="A16C3F56">
      <w:numFmt w:val="decimal"/>
      <w:lvlText w:val=""/>
      <w:lvlJc w:val="left"/>
    </w:lvl>
    <w:lvl w:ilvl="8" w:tplc="4E6CECAC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D81A0358"/>
    <w:lvl w:ilvl="0" w:tplc="8C925E4A">
      <w:start w:val="1"/>
      <w:numFmt w:val="bullet"/>
      <w:lvlText w:val="*"/>
      <w:lvlJc w:val="left"/>
    </w:lvl>
    <w:lvl w:ilvl="1" w:tplc="B27CB826">
      <w:numFmt w:val="decimal"/>
      <w:lvlText w:val=""/>
      <w:lvlJc w:val="left"/>
    </w:lvl>
    <w:lvl w:ilvl="2" w:tplc="39F0F412">
      <w:numFmt w:val="decimal"/>
      <w:lvlText w:val=""/>
      <w:lvlJc w:val="left"/>
    </w:lvl>
    <w:lvl w:ilvl="3" w:tplc="EFAC30FE">
      <w:numFmt w:val="decimal"/>
      <w:lvlText w:val=""/>
      <w:lvlJc w:val="left"/>
    </w:lvl>
    <w:lvl w:ilvl="4" w:tplc="E2DED9FE">
      <w:numFmt w:val="decimal"/>
      <w:lvlText w:val=""/>
      <w:lvlJc w:val="left"/>
    </w:lvl>
    <w:lvl w:ilvl="5" w:tplc="69008120">
      <w:numFmt w:val="decimal"/>
      <w:lvlText w:val=""/>
      <w:lvlJc w:val="left"/>
    </w:lvl>
    <w:lvl w:ilvl="6" w:tplc="40068302">
      <w:numFmt w:val="decimal"/>
      <w:lvlText w:val=""/>
      <w:lvlJc w:val="left"/>
    </w:lvl>
    <w:lvl w:ilvl="7" w:tplc="7F2AE39A">
      <w:numFmt w:val="decimal"/>
      <w:lvlText w:val=""/>
      <w:lvlJc w:val="left"/>
    </w:lvl>
    <w:lvl w:ilvl="8" w:tplc="1B90CADA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44F4B8C2"/>
    <w:lvl w:ilvl="0" w:tplc="927AC006">
      <w:start w:val="3"/>
      <w:numFmt w:val="decimal"/>
      <w:lvlText w:val="%1."/>
      <w:lvlJc w:val="left"/>
    </w:lvl>
    <w:lvl w:ilvl="1" w:tplc="1BACFDB0">
      <w:numFmt w:val="decimal"/>
      <w:lvlText w:val=""/>
      <w:lvlJc w:val="left"/>
    </w:lvl>
    <w:lvl w:ilvl="2" w:tplc="DFAC864C">
      <w:numFmt w:val="decimal"/>
      <w:lvlText w:val=""/>
      <w:lvlJc w:val="left"/>
    </w:lvl>
    <w:lvl w:ilvl="3" w:tplc="942AA98C">
      <w:numFmt w:val="decimal"/>
      <w:lvlText w:val=""/>
      <w:lvlJc w:val="left"/>
    </w:lvl>
    <w:lvl w:ilvl="4" w:tplc="E41E011E">
      <w:numFmt w:val="decimal"/>
      <w:lvlText w:val=""/>
      <w:lvlJc w:val="left"/>
    </w:lvl>
    <w:lvl w:ilvl="5" w:tplc="161CB086">
      <w:numFmt w:val="decimal"/>
      <w:lvlText w:val=""/>
      <w:lvlJc w:val="left"/>
    </w:lvl>
    <w:lvl w:ilvl="6" w:tplc="B324FF70">
      <w:numFmt w:val="decimal"/>
      <w:lvlText w:val=""/>
      <w:lvlJc w:val="left"/>
    </w:lvl>
    <w:lvl w:ilvl="7" w:tplc="0CB6F518">
      <w:numFmt w:val="decimal"/>
      <w:lvlText w:val=""/>
      <w:lvlJc w:val="left"/>
    </w:lvl>
    <w:lvl w:ilvl="8" w:tplc="424001A8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323485D8"/>
    <w:lvl w:ilvl="0" w:tplc="4F9C96B4">
      <w:start w:val="1"/>
      <w:numFmt w:val="bullet"/>
      <w:lvlText w:val="-"/>
      <w:lvlJc w:val="left"/>
    </w:lvl>
    <w:lvl w:ilvl="1" w:tplc="1C90124A">
      <w:start w:val="1"/>
      <w:numFmt w:val="bullet"/>
      <w:lvlText w:val="-"/>
      <w:lvlJc w:val="left"/>
    </w:lvl>
    <w:lvl w:ilvl="2" w:tplc="11509F68">
      <w:numFmt w:val="decimal"/>
      <w:lvlText w:val=""/>
      <w:lvlJc w:val="left"/>
    </w:lvl>
    <w:lvl w:ilvl="3" w:tplc="D49E6CC0">
      <w:numFmt w:val="decimal"/>
      <w:lvlText w:val=""/>
      <w:lvlJc w:val="left"/>
    </w:lvl>
    <w:lvl w:ilvl="4" w:tplc="8E9EE97C">
      <w:numFmt w:val="decimal"/>
      <w:lvlText w:val=""/>
      <w:lvlJc w:val="left"/>
    </w:lvl>
    <w:lvl w:ilvl="5" w:tplc="F1C48E18">
      <w:numFmt w:val="decimal"/>
      <w:lvlText w:val=""/>
      <w:lvlJc w:val="left"/>
    </w:lvl>
    <w:lvl w:ilvl="6" w:tplc="D40EB72E">
      <w:numFmt w:val="decimal"/>
      <w:lvlText w:val=""/>
      <w:lvlJc w:val="left"/>
    </w:lvl>
    <w:lvl w:ilvl="7" w:tplc="DA404706">
      <w:numFmt w:val="decimal"/>
      <w:lvlText w:val=""/>
      <w:lvlJc w:val="left"/>
    </w:lvl>
    <w:lvl w:ilvl="8" w:tplc="FCE0C45E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53DEC08A"/>
    <w:lvl w:ilvl="0" w:tplc="0B02B3F2">
      <w:start w:val="1"/>
      <w:numFmt w:val="bullet"/>
      <w:lvlText w:val="-"/>
      <w:lvlJc w:val="left"/>
    </w:lvl>
    <w:lvl w:ilvl="1" w:tplc="D89ED8B6">
      <w:numFmt w:val="decimal"/>
      <w:lvlText w:val=""/>
      <w:lvlJc w:val="left"/>
    </w:lvl>
    <w:lvl w:ilvl="2" w:tplc="47808CA2">
      <w:numFmt w:val="decimal"/>
      <w:lvlText w:val=""/>
      <w:lvlJc w:val="left"/>
    </w:lvl>
    <w:lvl w:ilvl="3" w:tplc="9EC8D902">
      <w:numFmt w:val="decimal"/>
      <w:lvlText w:val=""/>
      <w:lvlJc w:val="left"/>
    </w:lvl>
    <w:lvl w:ilvl="4" w:tplc="DE90BFF2">
      <w:numFmt w:val="decimal"/>
      <w:lvlText w:val=""/>
      <w:lvlJc w:val="left"/>
    </w:lvl>
    <w:lvl w:ilvl="5" w:tplc="5E2AD382">
      <w:numFmt w:val="decimal"/>
      <w:lvlText w:val=""/>
      <w:lvlJc w:val="left"/>
    </w:lvl>
    <w:lvl w:ilvl="6" w:tplc="B3B26332">
      <w:numFmt w:val="decimal"/>
      <w:lvlText w:val=""/>
      <w:lvlJc w:val="left"/>
    </w:lvl>
    <w:lvl w:ilvl="7" w:tplc="00E00DD0">
      <w:numFmt w:val="decimal"/>
      <w:lvlText w:val=""/>
      <w:lvlJc w:val="left"/>
    </w:lvl>
    <w:lvl w:ilvl="8" w:tplc="2056DDBC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C1161C9A"/>
    <w:lvl w:ilvl="0" w:tplc="C486FA1C">
      <w:start w:val="1"/>
      <w:numFmt w:val="bullet"/>
      <w:lvlText w:val="и"/>
      <w:lvlJc w:val="left"/>
    </w:lvl>
    <w:lvl w:ilvl="1" w:tplc="97845220">
      <w:numFmt w:val="decimal"/>
      <w:lvlText w:val=""/>
      <w:lvlJc w:val="left"/>
    </w:lvl>
    <w:lvl w:ilvl="2" w:tplc="0FA80308">
      <w:numFmt w:val="decimal"/>
      <w:lvlText w:val=""/>
      <w:lvlJc w:val="left"/>
    </w:lvl>
    <w:lvl w:ilvl="3" w:tplc="C8C4BE42">
      <w:numFmt w:val="decimal"/>
      <w:lvlText w:val=""/>
      <w:lvlJc w:val="left"/>
    </w:lvl>
    <w:lvl w:ilvl="4" w:tplc="77BAA972">
      <w:numFmt w:val="decimal"/>
      <w:lvlText w:val=""/>
      <w:lvlJc w:val="left"/>
    </w:lvl>
    <w:lvl w:ilvl="5" w:tplc="F76C8C58">
      <w:numFmt w:val="decimal"/>
      <w:lvlText w:val=""/>
      <w:lvlJc w:val="left"/>
    </w:lvl>
    <w:lvl w:ilvl="6" w:tplc="929630E2">
      <w:numFmt w:val="decimal"/>
      <w:lvlText w:val=""/>
      <w:lvlJc w:val="left"/>
    </w:lvl>
    <w:lvl w:ilvl="7" w:tplc="9E9AF12A">
      <w:numFmt w:val="decimal"/>
      <w:lvlText w:val=""/>
      <w:lvlJc w:val="left"/>
    </w:lvl>
    <w:lvl w:ilvl="8" w:tplc="6F00E0C6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D730ED58"/>
    <w:lvl w:ilvl="0" w:tplc="D730EFBE">
      <w:start w:val="1"/>
      <w:numFmt w:val="bullet"/>
      <w:lvlText w:val="-"/>
      <w:lvlJc w:val="left"/>
    </w:lvl>
    <w:lvl w:ilvl="1" w:tplc="011E288A">
      <w:numFmt w:val="decimal"/>
      <w:lvlText w:val=""/>
      <w:lvlJc w:val="left"/>
    </w:lvl>
    <w:lvl w:ilvl="2" w:tplc="BCF45028">
      <w:numFmt w:val="decimal"/>
      <w:lvlText w:val=""/>
      <w:lvlJc w:val="left"/>
    </w:lvl>
    <w:lvl w:ilvl="3" w:tplc="64AC6FB2">
      <w:numFmt w:val="decimal"/>
      <w:lvlText w:val=""/>
      <w:lvlJc w:val="left"/>
    </w:lvl>
    <w:lvl w:ilvl="4" w:tplc="810AB990">
      <w:numFmt w:val="decimal"/>
      <w:lvlText w:val=""/>
      <w:lvlJc w:val="left"/>
    </w:lvl>
    <w:lvl w:ilvl="5" w:tplc="446A2210">
      <w:numFmt w:val="decimal"/>
      <w:lvlText w:val=""/>
      <w:lvlJc w:val="left"/>
    </w:lvl>
    <w:lvl w:ilvl="6" w:tplc="22045E06">
      <w:numFmt w:val="decimal"/>
      <w:lvlText w:val=""/>
      <w:lvlJc w:val="left"/>
    </w:lvl>
    <w:lvl w:ilvl="7" w:tplc="80B8A2FC">
      <w:numFmt w:val="decimal"/>
      <w:lvlText w:val=""/>
      <w:lvlJc w:val="left"/>
    </w:lvl>
    <w:lvl w:ilvl="8" w:tplc="119E404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C6FEA892"/>
    <w:lvl w:ilvl="0" w:tplc="7466D088">
      <w:start w:val="1"/>
      <w:numFmt w:val="bullet"/>
      <w:lvlText w:val="-"/>
      <w:lvlJc w:val="left"/>
    </w:lvl>
    <w:lvl w:ilvl="1" w:tplc="9ED0FF24">
      <w:numFmt w:val="decimal"/>
      <w:lvlText w:val=""/>
      <w:lvlJc w:val="left"/>
    </w:lvl>
    <w:lvl w:ilvl="2" w:tplc="997E1794">
      <w:numFmt w:val="decimal"/>
      <w:lvlText w:val=""/>
      <w:lvlJc w:val="left"/>
    </w:lvl>
    <w:lvl w:ilvl="3" w:tplc="0DD895D8">
      <w:numFmt w:val="decimal"/>
      <w:lvlText w:val=""/>
      <w:lvlJc w:val="left"/>
    </w:lvl>
    <w:lvl w:ilvl="4" w:tplc="17685ED4">
      <w:numFmt w:val="decimal"/>
      <w:lvlText w:val=""/>
      <w:lvlJc w:val="left"/>
    </w:lvl>
    <w:lvl w:ilvl="5" w:tplc="618EE5B4">
      <w:numFmt w:val="decimal"/>
      <w:lvlText w:val=""/>
      <w:lvlJc w:val="left"/>
    </w:lvl>
    <w:lvl w:ilvl="6" w:tplc="D4626A3E">
      <w:numFmt w:val="decimal"/>
      <w:lvlText w:val=""/>
      <w:lvlJc w:val="left"/>
    </w:lvl>
    <w:lvl w:ilvl="7" w:tplc="4A26FFD4">
      <w:numFmt w:val="decimal"/>
      <w:lvlText w:val=""/>
      <w:lvlJc w:val="left"/>
    </w:lvl>
    <w:lvl w:ilvl="8" w:tplc="EDB84206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6F48B890"/>
    <w:lvl w:ilvl="0" w:tplc="05C827BE">
      <w:start w:val="1"/>
      <w:numFmt w:val="bullet"/>
      <w:lvlText w:val="*"/>
      <w:lvlJc w:val="left"/>
    </w:lvl>
    <w:lvl w:ilvl="1" w:tplc="290E8622">
      <w:numFmt w:val="decimal"/>
      <w:lvlText w:val=""/>
      <w:lvlJc w:val="left"/>
    </w:lvl>
    <w:lvl w:ilvl="2" w:tplc="5308D8E8">
      <w:numFmt w:val="decimal"/>
      <w:lvlText w:val=""/>
      <w:lvlJc w:val="left"/>
    </w:lvl>
    <w:lvl w:ilvl="3" w:tplc="DB500E1E">
      <w:numFmt w:val="decimal"/>
      <w:lvlText w:val=""/>
      <w:lvlJc w:val="left"/>
    </w:lvl>
    <w:lvl w:ilvl="4" w:tplc="FFAC29CE">
      <w:numFmt w:val="decimal"/>
      <w:lvlText w:val=""/>
      <w:lvlJc w:val="left"/>
    </w:lvl>
    <w:lvl w:ilvl="5" w:tplc="3A9E19E2">
      <w:numFmt w:val="decimal"/>
      <w:lvlText w:val=""/>
      <w:lvlJc w:val="left"/>
    </w:lvl>
    <w:lvl w:ilvl="6" w:tplc="64FA2224">
      <w:numFmt w:val="decimal"/>
      <w:lvlText w:val=""/>
      <w:lvlJc w:val="left"/>
    </w:lvl>
    <w:lvl w:ilvl="7" w:tplc="1D7C85F0">
      <w:numFmt w:val="decimal"/>
      <w:lvlText w:val=""/>
      <w:lvlJc w:val="left"/>
    </w:lvl>
    <w:lvl w:ilvl="8" w:tplc="D15C6756">
      <w:numFmt w:val="decimal"/>
      <w:lvlText w:val=""/>
      <w:lvlJc w:val="left"/>
    </w:lvl>
  </w:abstractNum>
  <w:abstractNum w:abstractNumId="19" w15:restartNumberingAfterBreak="0">
    <w:nsid w:val="00006784"/>
    <w:multiLevelType w:val="hybridMultilevel"/>
    <w:tmpl w:val="E13EABB4"/>
    <w:lvl w:ilvl="0" w:tplc="A7B8ED4C">
      <w:start w:val="1"/>
      <w:numFmt w:val="bullet"/>
      <w:lvlText w:val="-"/>
      <w:lvlJc w:val="left"/>
    </w:lvl>
    <w:lvl w:ilvl="1" w:tplc="0288690E">
      <w:numFmt w:val="decimal"/>
      <w:lvlText w:val=""/>
      <w:lvlJc w:val="left"/>
    </w:lvl>
    <w:lvl w:ilvl="2" w:tplc="C7BE7396">
      <w:numFmt w:val="decimal"/>
      <w:lvlText w:val=""/>
      <w:lvlJc w:val="left"/>
    </w:lvl>
    <w:lvl w:ilvl="3" w:tplc="C6A64574">
      <w:numFmt w:val="decimal"/>
      <w:lvlText w:val=""/>
      <w:lvlJc w:val="left"/>
    </w:lvl>
    <w:lvl w:ilvl="4" w:tplc="DD3E542C">
      <w:numFmt w:val="decimal"/>
      <w:lvlText w:val=""/>
      <w:lvlJc w:val="left"/>
    </w:lvl>
    <w:lvl w:ilvl="5" w:tplc="96D86078">
      <w:numFmt w:val="decimal"/>
      <w:lvlText w:val=""/>
      <w:lvlJc w:val="left"/>
    </w:lvl>
    <w:lvl w:ilvl="6" w:tplc="41B2A6CA">
      <w:numFmt w:val="decimal"/>
      <w:lvlText w:val=""/>
      <w:lvlJc w:val="left"/>
    </w:lvl>
    <w:lvl w:ilvl="7" w:tplc="270EB682">
      <w:numFmt w:val="decimal"/>
      <w:lvlText w:val=""/>
      <w:lvlJc w:val="left"/>
    </w:lvl>
    <w:lvl w:ilvl="8" w:tplc="09A2D662">
      <w:numFmt w:val="decimal"/>
      <w:lvlText w:val=""/>
      <w:lvlJc w:val="left"/>
    </w:lvl>
  </w:abstractNum>
  <w:abstractNum w:abstractNumId="20" w15:restartNumberingAfterBreak="0">
    <w:nsid w:val="00006BFC"/>
    <w:multiLevelType w:val="hybridMultilevel"/>
    <w:tmpl w:val="457C06F2"/>
    <w:lvl w:ilvl="0" w:tplc="E80224A8">
      <w:start w:val="1"/>
      <w:numFmt w:val="bullet"/>
      <w:lvlText w:val=""/>
      <w:lvlJc w:val="left"/>
    </w:lvl>
    <w:lvl w:ilvl="1" w:tplc="A45A8822">
      <w:numFmt w:val="decimal"/>
      <w:lvlText w:val=""/>
      <w:lvlJc w:val="left"/>
    </w:lvl>
    <w:lvl w:ilvl="2" w:tplc="1CA67758">
      <w:numFmt w:val="decimal"/>
      <w:lvlText w:val=""/>
      <w:lvlJc w:val="left"/>
    </w:lvl>
    <w:lvl w:ilvl="3" w:tplc="D504B4E2">
      <w:numFmt w:val="decimal"/>
      <w:lvlText w:val=""/>
      <w:lvlJc w:val="left"/>
    </w:lvl>
    <w:lvl w:ilvl="4" w:tplc="D79279C6">
      <w:numFmt w:val="decimal"/>
      <w:lvlText w:val=""/>
      <w:lvlJc w:val="left"/>
    </w:lvl>
    <w:lvl w:ilvl="5" w:tplc="38F6AF50">
      <w:numFmt w:val="decimal"/>
      <w:lvlText w:val=""/>
      <w:lvlJc w:val="left"/>
    </w:lvl>
    <w:lvl w:ilvl="6" w:tplc="FE92CA80">
      <w:numFmt w:val="decimal"/>
      <w:lvlText w:val=""/>
      <w:lvlJc w:val="left"/>
    </w:lvl>
    <w:lvl w:ilvl="7" w:tplc="23EEB6B2">
      <w:numFmt w:val="decimal"/>
      <w:lvlText w:val=""/>
      <w:lvlJc w:val="left"/>
    </w:lvl>
    <w:lvl w:ilvl="8" w:tplc="8110B33E">
      <w:numFmt w:val="decimal"/>
      <w:lvlText w:val=""/>
      <w:lvlJc w:val="left"/>
    </w:lvl>
  </w:abstractNum>
  <w:abstractNum w:abstractNumId="21" w15:restartNumberingAfterBreak="0">
    <w:nsid w:val="00006E5D"/>
    <w:multiLevelType w:val="hybridMultilevel"/>
    <w:tmpl w:val="82F68860"/>
    <w:lvl w:ilvl="0" w:tplc="4C6E6D92">
      <w:start w:val="1"/>
      <w:numFmt w:val="bullet"/>
      <w:lvlText w:val="В"/>
      <w:lvlJc w:val="left"/>
    </w:lvl>
    <w:lvl w:ilvl="1" w:tplc="18F4AA26">
      <w:numFmt w:val="decimal"/>
      <w:lvlText w:val=""/>
      <w:lvlJc w:val="left"/>
    </w:lvl>
    <w:lvl w:ilvl="2" w:tplc="21725F0C">
      <w:numFmt w:val="decimal"/>
      <w:lvlText w:val=""/>
      <w:lvlJc w:val="left"/>
    </w:lvl>
    <w:lvl w:ilvl="3" w:tplc="E7648802">
      <w:numFmt w:val="decimal"/>
      <w:lvlText w:val=""/>
      <w:lvlJc w:val="left"/>
    </w:lvl>
    <w:lvl w:ilvl="4" w:tplc="49E0951C">
      <w:numFmt w:val="decimal"/>
      <w:lvlText w:val=""/>
      <w:lvlJc w:val="left"/>
    </w:lvl>
    <w:lvl w:ilvl="5" w:tplc="FDDEB344">
      <w:numFmt w:val="decimal"/>
      <w:lvlText w:val=""/>
      <w:lvlJc w:val="left"/>
    </w:lvl>
    <w:lvl w:ilvl="6" w:tplc="ACB41652">
      <w:numFmt w:val="decimal"/>
      <w:lvlText w:val=""/>
      <w:lvlJc w:val="left"/>
    </w:lvl>
    <w:lvl w:ilvl="7" w:tplc="B53A06C4">
      <w:numFmt w:val="decimal"/>
      <w:lvlText w:val=""/>
      <w:lvlJc w:val="left"/>
    </w:lvl>
    <w:lvl w:ilvl="8" w:tplc="EA6E1472">
      <w:numFmt w:val="decimal"/>
      <w:lvlText w:val=""/>
      <w:lvlJc w:val="left"/>
    </w:lvl>
  </w:abstractNum>
  <w:abstractNum w:abstractNumId="22" w15:restartNumberingAfterBreak="0">
    <w:nsid w:val="0000701F"/>
    <w:multiLevelType w:val="hybridMultilevel"/>
    <w:tmpl w:val="E5F0C1F2"/>
    <w:lvl w:ilvl="0" w:tplc="F962AF66">
      <w:start w:val="7"/>
      <w:numFmt w:val="decimal"/>
      <w:lvlText w:val="%1."/>
      <w:lvlJc w:val="left"/>
    </w:lvl>
    <w:lvl w:ilvl="1" w:tplc="47E6A01A">
      <w:numFmt w:val="decimal"/>
      <w:lvlText w:val=""/>
      <w:lvlJc w:val="left"/>
    </w:lvl>
    <w:lvl w:ilvl="2" w:tplc="90360024">
      <w:numFmt w:val="decimal"/>
      <w:lvlText w:val=""/>
      <w:lvlJc w:val="left"/>
    </w:lvl>
    <w:lvl w:ilvl="3" w:tplc="9E0E1B8A">
      <w:numFmt w:val="decimal"/>
      <w:lvlText w:val=""/>
      <w:lvlJc w:val="left"/>
    </w:lvl>
    <w:lvl w:ilvl="4" w:tplc="BE4A8EA6">
      <w:numFmt w:val="decimal"/>
      <w:lvlText w:val=""/>
      <w:lvlJc w:val="left"/>
    </w:lvl>
    <w:lvl w:ilvl="5" w:tplc="F824082C">
      <w:numFmt w:val="decimal"/>
      <w:lvlText w:val=""/>
      <w:lvlJc w:val="left"/>
    </w:lvl>
    <w:lvl w:ilvl="6" w:tplc="E81E83F6">
      <w:numFmt w:val="decimal"/>
      <w:lvlText w:val=""/>
      <w:lvlJc w:val="left"/>
    </w:lvl>
    <w:lvl w:ilvl="7" w:tplc="E80CD352">
      <w:numFmt w:val="decimal"/>
      <w:lvlText w:val=""/>
      <w:lvlJc w:val="left"/>
    </w:lvl>
    <w:lvl w:ilvl="8" w:tplc="85F0D3C4">
      <w:numFmt w:val="decimal"/>
      <w:lvlText w:val=""/>
      <w:lvlJc w:val="left"/>
    </w:lvl>
  </w:abstractNum>
  <w:abstractNum w:abstractNumId="23" w15:restartNumberingAfterBreak="0">
    <w:nsid w:val="0000767D"/>
    <w:multiLevelType w:val="hybridMultilevel"/>
    <w:tmpl w:val="56A203A4"/>
    <w:lvl w:ilvl="0" w:tplc="E64EED52">
      <w:start w:val="2"/>
      <w:numFmt w:val="decimal"/>
      <w:lvlText w:val="%1."/>
      <w:lvlJc w:val="left"/>
    </w:lvl>
    <w:lvl w:ilvl="1" w:tplc="0FF2FC46">
      <w:numFmt w:val="decimal"/>
      <w:lvlText w:val=""/>
      <w:lvlJc w:val="left"/>
    </w:lvl>
    <w:lvl w:ilvl="2" w:tplc="B8868460">
      <w:numFmt w:val="decimal"/>
      <w:lvlText w:val=""/>
      <w:lvlJc w:val="left"/>
    </w:lvl>
    <w:lvl w:ilvl="3" w:tplc="CA92CD0A">
      <w:numFmt w:val="decimal"/>
      <w:lvlText w:val=""/>
      <w:lvlJc w:val="left"/>
    </w:lvl>
    <w:lvl w:ilvl="4" w:tplc="A9BC1E40">
      <w:numFmt w:val="decimal"/>
      <w:lvlText w:val=""/>
      <w:lvlJc w:val="left"/>
    </w:lvl>
    <w:lvl w:ilvl="5" w:tplc="FD4860EA">
      <w:numFmt w:val="decimal"/>
      <w:lvlText w:val=""/>
      <w:lvlJc w:val="left"/>
    </w:lvl>
    <w:lvl w:ilvl="6" w:tplc="702CC13A">
      <w:numFmt w:val="decimal"/>
      <w:lvlText w:val=""/>
      <w:lvlJc w:val="left"/>
    </w:lvl>
    <w:lvl w:ilvl="7" w:tplc="6B4C9C52">
      <w:numFmt w:val="decimal"/>
      <w:lvlText w:val=""/>
      <w:lvlJc w:val="left"/>
    </w:lvl>
    <w:lvl w:ilvl="8" w:tplc="85EC14DA">
      <w:numFmt w:val="decimal"/>
      <w:lvlText w:val=""/>
      <w:lvlJc w:val="left"/>
    </w:lvl>
  </w:abstractNum>
  <w:abstractNum w:abstractNumId="24" w15:restartNumberingAfterBreak="0">
    <w:nsid w:val="00007A5A"/>
    <w:multiLevelType w:val="hybridMultilevel"/>
    <w:tmpl w:val="94CA964C"/>
    <w:lvl w:ilvl="0" w:tplc="7CC05AB2">
      <w:start w:val="1"/>
      <w:numFmt w:val="decimal"/>
      <w:lvlText w:val="%1."/>
      <w:lvlJc w:val="left"/>
    </w:lvl>
    <w:lvl w:ilvl="1" w:tplc="E75E87D2">
      <w:numFmt w:val="decimal"/>
      <w:lvlText w:val=""/>
      <w:lvlJc w:val="left"/>
    </w:lvl>
    <w:lvl w:ilvl="2" w:tplc="17824A2C">
      <w:numFmt w:val="decimal"/>
      <w:lvlText w:val=""/>
      <w:lvlJc w:val="left"/>
    </w:lvl>
    <w:lvl w:ilvl="3" w:tplc="08C6DE44">
      <w:numFmt w:val="decimal"/>
      <w:lvlText w:val=""/>
      <w:lvlJc w:val="left"/>
    </w:lvl>
    <w:lvl w:ilvl="4" w:tplc="78E0BDBE">
      <w:numFmt w:val="decimal"/>
      <w:lvlText w:val=""/>
      <w:lvlJc w:val="left"/>
    </w:lvl>
    <w:lvl w:ilvl="5" w:tplc="BBCC2B24">
      <w:numFmt w:val="decimal"/>
      <w:lvlText w:val=""/>
      <w:lvlJc w:val="left"/>
    </w:lvl>
    <w:lvl w:ilvl="6" w:tplc="5776B292">
      <w:numFmt w:val="decimal"/>
      <w:lvlText w:val=""/>
      <w:lvlJc w:val="left"/>
    </w:lvl>
    <w:lvl w:ilvl="7" w:tplc="FFF870BA">
      <w:numFmt w:val="decimal"/>
      <w:lvlText w:val=""/>
      <w:lvlJc w:val="left"/>
    </w:lvl>
    <w:lvl w:ilvl="8" w:tplc="048AA486">
      <w:numFmt w:val="decimal"/>
      <w:lvlText w:val=""/>
      <w:lvlJc w:val="left"/>
    </w:lvl>
  </w:abstractNum>
  <w:abstractNum w:abstractNumId="25" w15:restartNumberingAfterBreak="0">
    <w:nsid w:val="00007F96"/>
    <w:multiLevelType w:val="hybridMultilevel"/>
    <w:tmpl w:val="E7F2B4CC"/>
    <w:lvl w:ilvl="0" w:tplc="7A9ACAE6">
      <w:start w:val="1"/>
      <w:numFmt w:val="bullet"/>
      <w:lvlText w:val="-"/>
      <w:lvlJc w:val="left"/>
    </w:lvl>
    <w:lvl w:ilvl="1" w:tplc="7CBC9400">
      <w:numFmt w:val="decimal"/>
      <w:lvlText w:val=""/>
      <w:lvlJc w:val="left"/>
    </w:lvl>
    <w:lvl w:ilvl="2" w:tplc="2D86F95C">
      <w:numFmt w:val="decimal"/>
      <w:lvlText w:val=""/>
      <w:lvlJc w:val="left"/>
    </w:lvl>
    <w:lvl w:ilvl="3" w:tplc="CF8A94DE">
      <w:numFmt w:val="decimal"/>
      <w:lvlText w:val=""/>
      <w:lvlJc w:val="left"/>
    </w:lvl>
    <w:lvl w:ilvl="4" w:tplc="73CCD73A">
      <w:numFmt w:val="decimal"/>
      <w:lvlText w:val=""/>
      <w:lvlJc w:val="left"/>
    </w:lvl>
    <w:lvl w:ilvl="5" w:tplc="6A78039E">
      <w:numFmt w:val="decimal"/>
      <w:lvlText w:val=""/>
      <w:lvlJc w:val="left"/>
    </w:lvl>
    <w:lvl w:ilvl="6" w:tplc="196C9F8C">
      <w:numFmt w:val="decimal"/>
      <w:lvlText w:val=""/>
      <w:lvlJc w:val="left"/>
    </w:lvl>
    <w:lvl w:ilvl="7" w:tplc="603AF54E">
      <w:numFmt w:val="decimal"/>
      <w:lvlText w:val=""/>
      <w:lvlJc w:val="left"/>
    </w:lvl>
    <w:lvl w:ilvl="8" w:tplc="7714BD66">
      <w:numFmt w:val="decimal"/>
      <w:lvlText w:val=""/>
      <w:lvlJc w:val="left"/>
    </w:lvl>
  </w:abstractNum>
  <w:abstractNum w:abstractNumId="26" w15:restartNumberingAfterBreak="0">
    <w:nsid w:val="00007FF5"/>
    <w:multiLevelType w:val="hybridMultilevel"/>
    <w:tmpl w:val="99B8AA3A"/>
    <w:lvl w:ilvl="0" w:tplc="DF2A0CE8">
      <w:start w:val="1"/>
      <w:numFmt w:val="bullet"/>
      <w:lvlText w:val="-"/>
      <w:lvlJc w:val="left"/>
    </w:lvl>
    <w:lvl w:ilvl="1" w:tplc="94B68E12">
      <w:numFmt w:val="decimal"/>
      <w:lvlText w:val=""/>
      <w:lvlJc w:val="left"/>
    </w:lvl>
    <w:lvl w:ilvl="2" w:tplc="D4A081BA">
      <w:numFmt w:val="decimal"/>
      <w:lvlText w:val=""/>
      <w:lvlJc w:val="left"/>
    </w:lvl>
    <w:lvl w:ilvl="3" w:tplc="1E04D36A">
      <w:numFmt w:val="decimal"/>
      <w:lvlText w:val=""/>
      <w:lvlJc w:val="left"/>
    </w:lvl>
    <w:lvl w:ilvl="4" w:tplc="0248F28E">
      <w:numFmt w:val="decimal"/>
      <w:lvlText w:val=""/>
      <w:lvlJc w:val="left"/>
    </w:lvl>
    <w:lvl w:ilvl="5" w:tplc="C3ECC258">
      <w:numFmt w:val="decimal"/>
      <w:lvlText w:val=""/>
      <w:lvlJc w:val="left"/>
    </w:lvl>
    <w:lvl w:ilvl="6" w:tplc="206E8EC8">
      <w:numFmt w:val="decimal"/>
      <w:lvlText w:val=""/>
      <w:lvlJc w:val="left"/>
    </w:lvl>
    <w:lvl w:ilvl="7" w:tplc="F482BD20">
      <w:numFmt w:val="decimal"/>
      <w:lvlText w:val=""/>
      <w:lvlJc w:val="left"/>
    </w:lvl>
    <w:lvl w:ilvl="8" w:tplc="ED6CF464">
      <w:numFmt w:val="decimal"/>
      <w:lvlText w:val=""/>
      <w:lvlJc w:val="left"/>
    </w:lvl>
  </w:abstractNum>
  <w:abstractNum w:abstractNumId="27" w15:restartNumberingAfterBreak="0">
    <w:nsid w:val="1C0F1C26"/>
    <w:multiLevelType w:val="hybridMultilevel"/>
    <w:tmpl w:val="4434FFC4"/>
    <w:lvl w:ilvl="0" w:tplc="2C80AD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9363E6"/>
    <w:multiLevelType w:val="hybridMultilevel"/>
    <w:tmpl w:val="4434FFC4"/>
    <w:lvl w:ilvl="0" w:tplc="2C80A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733342"/>
    <w:multiLevelType w:val="hybridMultilevel"/>
    <w:tmpl w:val="4434FFC4"/>
    <w:lvl w:ilvl="0" w:tplc="2C80AD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CB005C"/>
    <w:multiLevelType w:val="multilevel"/>
    <w:tmpl w:val="DB8C4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DA7DD8"/>
    <w:multiLevelType w:val="hybridMultilevel"/>
    <w:tmpl w:val="4434FFC4"/>
    <w:lvl w:ilvl="0" w:tplc="2C80A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579ED"/>
    <w:multiLevelType w:val="hybridMultilevel"/>
    <w:tmpl w:val="ADBEC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6"/>
  </w:num>
  <w:num w:numId="9">
    <w:abstractNumId w:val="22"/>
  </w:num>
  <w:num w:numId="10">
    <w:abstractNumId w:val="15"/>
  </w:num>
  <w:num w:numId="11">
    <w:abstractNumId w:val="24"/>
  </w:num>
  <w:num w:numId="12">
    <w:abstractNumId w:val="23"/>
  </w:num>
  <w:num w:numId="13">
    <w:abstractNumId w:val="12"/>
  </w:num>
  <w:num w:numId="14">
    <w:abstractNumId w:val="1"/>
  </w:num>
  <w:num w:numId="15">
    <w:abstractNumId w:val="10"/>
  </w:num>
  <w:num w:numId="16">
    <w:abstractNumId w:val="3"/>
  </w:num>
  <w:num w:numId="17">
    <w:abstractNumId w:val="21"/>
  </w:num>
  <w:num w:numId="18">
    <w:abstractNumId w:val="2"/>
  </w:num>
  <w:num w:numId="19">
    <w:abstractNumId w:val="16"/>
  </w:num>
  <w:num w:numId="20">
    <w:abstractNumId w:val="20"/>
  </w:num>
  <w:num w:numId="21">
    <w:abstractNumId w:val="25"/>
  </w:num>
  <w:num w:numId="22">
    <w:abstractNumId w:val="26"/>
  </w:num>
  <w:num w:numId="23">
    <w:abstractNumId w:val="14"/>
  </w:num>
  <w:num w:numId="24">
    <w:abstractNumId w:val="8"/>
  </w:num>
  <w:num w:numId="25">
    <w:abstractNumId w:val="4"/>
  </w:num>
  <w:num w:numId="26">
    <w:abstractNumId w:val="5"/>
  </w:num>
  <w:num w:numId="27">
    <w:abstractNumId w:val="30"/>
  </w:num>
  <w:num w:numId="28">
    <w:abstractNumId w:val="19"/>
  </w:num>
  <w:num w:numId="29">
    <w:abstractNumId w:val="28"/>
  </w:num>
  <w:num w:numId="30">
    <w:abstractNumId w:val="31"/>
  </w:num>
  <w:num w:numId="31">
    <w:abstractNumId w:val="27"/>
  </w:num>
  <w:num w:numId="32">
    <w:abstractNumId w:val="29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007BD"/>
    <w:rsid w:val="0000135F"/>
    <w:rsid w:val="00010A87"/>
    <w:rsid w:val="00012250"/>
    <w:rsid w:val="000A05ED"/>
    <w:rsid w:val="000A5F3D"/>
    <w:rsid w:val="00112C90"/>
    <w:rsid w:val="00117E38"/>
    <w:rsid w:val="00164292"/>
    <w:rsid w:val="001C5AB6"/>
    <w:rsid w:val="00227237"/>
    <w:rsid w:val="00245A0B"/>
    <w:rsid w:val="002605EF"/>
    <w:rsid w:val="00265152"/>
    <w:rsid w:val="00291044"/>
    <w:rsid w:val="002B5AAE"/>
    <w:rsid w:val="002D33B1"/>
    <w:rsid w:val="002D3591"/>
    <w:rsid w:val="003514A0"/>
    <w:rsid w:val="003925B3"/>
    <w:rsid w:val="003A1579"/>
    <w:rsid w:val="003C55D6"/>
    <w:rsid w:val="003C6715"/>
    <w:rsid w:val="003E404A"/>
    <w:rsid w:val="0042144B"/>
    <w:rsid w:val="004552BA"/>
    <w:rsid w:val="00457707"/>
    <w:rsid w:val="004B5F9E"/>
    <w:rsid w:val="004F7E17"/>
    <w:rsid w:val="005535FD"/>
    <w:rsid w:val="00582267"/>
    <w:rsid w:val="005824C0"/>
    <w:rsid w:val="0059587B"/>
    <w:rsid w:val="005A05CE"/>
    <w:rsid w:val="005A73A1"/>
    <w:rsid w:val="00630ED9"/>
    <w:rsid w:val="006502B8"/>
    <w:rsid w:val="00653AF6"/>
    <w:rsid w:val="006C3C6C"/>
    <w:rsid w:val="00724633"/>
    <w:rsid w:val="00743063"/>
    <w:rsid w:val="007F2D13"/>
    <w:rsid w:val="008B2A75"/>
    <w:rsid w:val="008E606D"/>
    <w:rsid w:val="00977DC2"/>
    <w:rsid w:val="00981FE6"/>
    <w:rsid w:val="00986B5E"/>
    <w:rsid w:val="009C01ED"/>
    <w:rsid w:val="009F0F8B"/>
    <w:rsid w:val="00A75FDA"/>
    <w:rsid w:val="00A8758F"/>
    <w:rsid w:val="00A9237E"/>
    <w:rsid w:val="00A93706"/>
    <w:rsid w:val="00AA3A42"/>
    <w:rsid w:val="00AC25D7"/>
    <w:rsid w:val="00B40E54"/>
    <w:rsid w:val="00B57D0C"/>
    <w:rsid w:val="00B66AFC"/>
    <w:rsid w:val="00B6799C"/>
    <w:rsid w:val="00B73A5A"/>
    <w:rsid w:val="00BD4DEB"/>
    <w:rsid w:val="00BE6032"/>
    <w:rsid w:val="00C44CF1"/>
    <w:rsid w:val="00C57AAC"/>
    <w:rsid w:val="00CF19B3"/>
    <w:rsid w:val="00D42EFF"/>
    <w:rsid w:val="00D636F2"/>
    <w:rsid w:val="00DB54FF"/>
    <w:rsid w:val="00DE13B0"/>
    <w:rsid w:val="00E438A1"/>
    <w:rsid w:val="00E43F97"/>
    <w:rsid w:val="00E536B7"/>
    <w:rsid w:val="00E5525A"/>
    <w:rsid w:val="00EA4962"/>
    <w:rsid w:val="00EC1AF6"/>
    <w:rsid w:val="00ED4F00"/>
    <w:rsid w:val="00F01E19"/>
    <w:rsid w:val="00F836F1"/>
    <w:rsid w:val="00FB168C"/>
    <w:rsid w:val="00FC34F9"/>
    <w:rsid w:val="00FD3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49214"/>
  <w15:docId w15:val="{76219C2A-B018-4920-B267-B385A6E8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75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42E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AA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A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16C68-874A-41A5-99AC-E210AC917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13</Pages>
  <Words>4884</Words>
  <Characters>27839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StarunkinaEA</dc:creator>
  <dc:description>Подготовлено экспертами Актион-МЦФЭР</dc:description>
  <cp:lastModifiedBy>КСОШ-4-5-10</cp:lastModifiedBy>
  <cp:revision>16</cp:revision>
  <cp:lastPrinted>2023-09-06T07:32:00Z</cp:lastPrinted>
  <dcterms:created xsi:type="dcterms:W3CDTF">2023-10-02T10:36:00Z</dcterms:created>
  <dcterms:modified xsi:type="dcterms:W3CDTF">2023-10-10T11:19:00Z</dcterms:modified>
</cp:coreProperties>
</file>